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90" w:rsidRDefault="00656090" w:rsidP="0065609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644640" cy="9144000"/>
            <wp:effectExtent l="0" t="0" r="0" b="0"/>
            <wp:docPr id="2" name="Рисунок 2" descr="C:\Users\пк\AppData\Local\Microsoft\Windows\INetCache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INetCache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6090" w:rsidRDefault="00656090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56090" w:rsidRDefault="00656090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56090" w:rsidRDefault="00656090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AFB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FD1989C" wp14:editId="46D865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2355" cy="916305"/>
            <wp:effectExtent l="0" t="0" r="0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7B" w:rsidRPr="005C2AFB" w:rsidRDefault="001B437B" w:rsidP="001B437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AF5B5C" w:rsidRPr="005C2AFB" w:rsidRDefault="00AF5B5C" w:rsidP="00AF5B5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AF5B5C" w:rsidRPr="005C2AFB" w:rsidRDefault="00AF5B5C" w:rsidP="00AF5B5C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5C2AFB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МИНИСТЕРСТВО ОБРАЗОВАНИЯ И НАУКИ РЕСПУБЛИКИ ДАГЕСТАН</w:t>
      </w: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A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Государственное казенное общеобразовательное учреждение </w:t>
      </w: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A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Дагестан</w:t>
      </w: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A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«Кикуникутанская основная общеобразовательная школа </w:t>
      </w: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A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Гергебильского района»</w:t>
      </w:r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A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368241 </w:t>
      </w:r>
      <w:proofErr w:type="spellStart"/>
      <w:r w:rsidRPr="005C2A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Кикуни</w:t>
      </w:r>
      <w:proofErr w:type="spellEnd"/>
      <w:r w:rsidRPr="005C2A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п\о </w:t>
      </w:r>
      <w:proofErr w:type="spellStart"/>
      <w:r w:rsidRPr="005C2A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Тушиловка</w:t>
      </w:r>
      <w:proofErr w:type="spellEnd"/>
      <w:r w:rsidRPr="005C2AF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Кизлярский район, Республика Дагестан т.79637999313 </w:t>
      </w:r>
      <w:hyperlink r:id="rId6" w:history="1">
        <w:r w:rsidRPr="005C2A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Aslanbegov</w:t>
        </w:r>
        <w:r w:rsidRPr="005C2A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55@</w:t>
        </w:r>
        <w:r w:rsidRPr="005C2A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mail</w:t>
        </w:r>
        <w:r w:rsidRPr="005C2A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5C2A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AF5B5C" w:rsidRPr="005C2AFB" w:rsidRDefault="00AF5B5C" w:rsidP="00AF5B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ОКПО: 12801254 ОГРН:</w:t>
      </w:r>
      <w:r w:rsidRPr="005C2A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1040500814419 ИНН:</w:t>
      </w:r>
      <w:r w:rsidRPr="005C2A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0508008641 КПП:</w:t>
      </w:r>
      <w:r w:rsidRPr="005C2A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050801001</w:t>
      </w:r>
    </w:p>
    <w:tbl>
      <w:tblPr>
        <w:tblW w:w="1000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AF5B5C" w:rsidRPr="005C2AFB" w:rsidTr="00DD5014">
        <w:trPr>
          <w:trHeight w:val="224"/>
          <w:jc w:val="center"/>
        </w:trPr>
        <w:tc>
          <w:tcPr>
            <w:tcW w:w="10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F5B5C" w:rsidRPr="005C2AFB" w:rsidRDefault="00AF5B5C" w:rsidP="00DD5014">
            <w:pPr>
              <w:spacing w:before="0" w:beforeAutospacing="0" w:after="0" w:afterAutospacing="0"/>
              <w:ind w:right="3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AF5B5C" w:rsidRPr="005C2AFB" w:rsidRDefault="00AF5B5C" w:rsidP="00AF5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val="ru-RU" w:eastAsia="ru-RU"/>
        </w:rPr>
      </w:pPr>
      <w:r w:rsidRPr="005C2AFB">
        <w:rPr>
          <w:rFonts w:ascii="Courier New" w:eastAsia="Times New Roman" w:hAnsi="Courier New" w:cs="Courier New"/>
          <w:color w:val="222222"/>
          <w:sz w:val="21"/>
          <w:szCs w:val="21"/>
          <w:lang w:val="ru-RU" w:eastAsia="ru-RU"/>
        </w:rPr>
        <w:t> </w:t>
      </w:r>
    </w:p>
    <w:tbl>
      <w:tblPr>
        <w:tblW w:w="112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6029"/>
      </w:tblGrid>
      <w:tr w:rsidR="00AF5B5C" w:rsidRPr="00656090" w:rsidTr="00F75304">
        <w:trPr>
          <w:trHeight w:val="1987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B5C" w:rsidRPr="005C2AFB" w:rsidRDefault="00AF5B5C" w:rsidP="00F75304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</w:p>
        </w:tc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B5C" w:rsidRPr="005C2AFB" w:rsidRDefault="00AF5B5C" w:rsidP="00F75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ru-RU" w:eastAsia="ru-RU"/>
              </w:rPr>
              <w:t>УТВЕРЖДАЮ</w:t>
            </w:r>
          </w:p>
          <w:p w:rsidR="00AF5B5C" w:rsidRPr="005C2AFB" w:rsidRDefault="00AF5B5C" w:rsidP="00DD5014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И. о. Директора ГКОУ РД «Кикуникутанская ООШ Гергебильского района»</w:t>
            </w:r>
          </w:p>
          <w:p w:rsidR="00AF5B5C" w:rsidRPr="005C2AFB" w:rsidRDefault="00AF5B5C" w:rsidP="00DD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_________________/ Х.Р. Расулов/</w:t>
            </w:r>
          </w:p>
          <w:p w:rsidR="00F75304" w:rsidRDefault="00F75304" w:rsidP="00F75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</w:pPr>
          </w:p>
          <w:p w:rsidR="00AF5B5C" w:rsidRPr="005C2AFB" w:rsidRDefault="00F75304" w:rsidP="00F75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п</w:t>
            </w:r>
            <w:r w:rsidRPr="00F753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u-RU" w:eastAsia="ru-RU"/>
              </w:rPr>
              <w:t>риказ от 15 декабря 2020 года №050-ОД</w:t>
            </w:r>
          </w:p>
        </w:tc>
      </w:tr>
    </w:tbl>
    <w:p w:rsidR="00F75304" w:rsidRDefault="00F75304" w:rsidP="00AF5B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75304" w:rsidRDefault="00F75304" w:rsidP="00AF5B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BDF" w:rsidRPr="00AF5B5C" w:rsidRDefault="005D780D" w:rsidP="00AF5B5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</w:t>
      </w:r>
      <w:r w:rsidRPr="00AF5B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 мерах пожарной безопасности</w:t>
      </w:r>
      <w:r w:rsid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зданиях и помещениях</w:t>
      </w:r>
      <w:r w:rsidRPr="00AF5B5C">
        <w:rPr>
          <w:rFonts w:ascii="Times New Roman" w:hAnsi="Times New Roman" w:cs="Times New Roman"/>
          <w:sz w:val="28"/>
          <w:szCs w:val="28"/>
          <w:lang w:val="ru-RU"/>
        </w:rPr>
        <w:br/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Государственного казенного общеобразовательного учреждения Республики Дагестан «Кикуникутанская основная общеобразовательная школа Гергебильского района»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 прилегающих к ним территориях</w:t>
      </w:r>
    </w:p>
    <w:p w:rsidR="00433BDF" w:rsidRPr="00AF5B5C" w:rsidRDefault="00433BD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33BDF" w:rsidRPr="00AF5B5C" w:rsidRDefault="005D780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Настоящая инструкция о мерах пожарной безопасности в зданиях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Государственного казенного общеобразовательного учреждения Республики Дагестан «Кикуникутанская основная общеобразовательная школа Гергебильского района»</w:t>
      </w:r>
      <w:r w:rsid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 прилегающих к ним территориях (далее – инструкция) разработана в соответствии с постановлением Правительства РФ от 25.04.2012 № 390 «О противопожарном режиме».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1.2. Инструкция устанавливает основные требования пожарной безопасности в зданиях и помещениях </w:t>
      </w:r>
      <w:r w:rsid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находящихся по адресам: </w:t>
      </w:r>
      <w:proofErr w:type="spellStart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Кизлярский район, Республика Дагестан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– и на прилегающей к ним территориям.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Инструкция является обязательной для исполнения всеми работниками</w:t>
      </w:r>
      <w:r w:rsid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сезонными работниками, физическими и юридическими лицами, с которыми 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заключи</w:t>
      </w:r>
      <w:r w:rsid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 гражданско-правовые договоры, </w:t>
      </w:r>
      <w:proofErr w:type="gram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лицами</w:t>
      </w:r>
      <w:proofErr w:type="gram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командированными в 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обучающимися, прибывшими на производственное обучение или практику в 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Порядок содержания территории, зданий,</w:t>
      </w:r>
      <w:r w:rsidRPr="00AF5B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помещений и эвакуационных путей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Содержание территорий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2.1.1. На территориях 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 убирать тару, горючие отходы, опавшие листья, траву и прочие отходы;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при жаркой и сухой погоде поливать территорию не менее 2 раз в день;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противопожарные расстояния между зданиями и сооружениями 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Запрещено использовать расстояния под складирование материалов, оборудования и тары, стоянки транспорта и строительства зданий и сооружений;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содержать всегда свободными для проезда пожарной техники, в зимнее время очищать от снега и льда дороги, проезды и подъезды к зданиям, сооружениям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наружным пожарным лестницам и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водоисточникам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используемым для целей пожаротушения. О закрытии дорог или проездов для их ремонта или по другим причинам, препятствующим проезду пожарных машин, необходимо извещать пожарную часть № 1 г. 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Кизляр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(телефон 101, 112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 период закрытия дорог в соответствующих местах необходимо устанавливать указатели направления объезда или оборудовать переезды через ремонтируемые участки и подъезды к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водоисточникам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2.1.2. На территориях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устраивать свалки;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оставлять тару (емкости, канистры и т.п.) с легковоспламеняющимися и горючими жидкостями, а также баллоны со сжатыми и сжиженными газами;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разводить костры и сжигать отходы.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Содержание зданий и помещений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2.2.1. В зданиях и помещениях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 проводить уборку;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содержать свободными подходы к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электроооборудованию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первичным средствам пожаротушения;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размещать только необходимую для работы мебель, а также приборы, модели, принадлежности, пособия и другие предметы.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2.2.2. В зданиях и помещениях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пожаровзрывоопасные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вещества и материалы, кроме случаев, предусмотренных нормативными документами по пожарной безопасности;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снимать предусмотренные проектной документацией двери эвакуационных 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выходов из поэтажных коридоров и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фойе, другие двери, препятствующие распространению опасных факторов пожара на путях эвакуации;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безопасности или уменьшается зона действия автоматических систем противопожарной защиты;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загромождать мебелью, оборудованием и другими предметами двери, люки на балконах, переходы в смежные секции и выходы на наружные эвакуационные лестницы, демонтировать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межбалконные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лестницы, заваривать и загромождать люки на балконах и лоджиях;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убирать помещения и стирать одежду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остеклять балконы и галереи, ведущие к незадымляемым лестничным клеткам;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устраивать в производственных и складских помещениях зданий антресоли, конторки и другие встроенные помещения из горючих материалов и листового металла;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в лестничных клетках внешние блоки кондиционеров;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загромождать и закрывать проходы к местам крепления спасательных устройств.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2.2.3. В помещениях с массовым пребыванием людей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пиротехнические изделия, дуговые прожекторы и свечи;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украшать елку марлей и ватой, не пропитанными огнезащитными составами;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перед началом или во время массовых мероприятий огневые, покрасочные и другие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пожаро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 взрывоопасные работы;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уменьшать ширину проходов между рядами и устанавливать в проходах дополнительные кресла, стулья и др.;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полностью гасить свет в помещении во время спектаклей или представлений;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допускать нарушения установленных норм заполнения помещений людьми.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2.3. Содержание эвакуационных путей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2.3.1. При эксплуатации эвакуационных путей необходимо: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проектные решения и требования нормативных документов по пожарной безопасности;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 наличие проходов к путям эвакуации и эвакуационным выходам при расстановке в помещениях технологического, выставочного и другого оборудования;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надежно крепить к полу ковры, ковровые дорожки и другие покрытия;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При эксплуатации эвакуационных путей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закрывать жалюзи или остеклять переходы воздушных зон в незадымляемых лестничных клетках;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заменять армированное стекло обычным в остеклении дверей и фрамуг;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направление открывания дверей.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Мероприятия по пожарной безопасности при эксплуатации</w:t>
      </w:r>
      <w:r w:rsidRPr="00AF5B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оборудования и пожароопасных работах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 Мероприятия при эксплуатации оборудования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3.1.1.При эксплуатации электрических приборов и </w:t>
      </w:r>
      <w:proofErr w:type="gram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электросетей</w:t>
      </w:r>
      <w:proofErr w:type="gram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других электрических устройств: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необходимо: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следить за состоянием изоляции проводов, электрических вводов, гибких кабелей, за надежностью контактов в местах электрических соединений;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требования инструкции по эксплуатации;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располагать их так, чтобы они не касались </w:t>
      </w:r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легко возгораемых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предметов (штор, ковра, пластмассовых изделий, деревянных деталей и др.).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оставлять по окончании рабочего времени не обесточенными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 и предусмотрено требованиями инструкции по эксплуатации;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эксплуатировать электропровода и кабели с видимыми нарушениями изоляции;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пользоваться розетками, рубильниками, другими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электроустановочными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изделиями с повреждениями;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самодельные электронагревательные приборы;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или должны находиться в круглосуточном режиме работы в соответствии с инструкцией завода-изготовителя;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размещать в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электрощитовых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 электродвигателей и пусковой аппаратуры горючие и легковоспламеняющиеся вещества и материалы;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 При эксплуатации систем вентиляции и кондиционирования воздуха: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необходимо: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держать закрытыми двери вентиляционных камер;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держать открытыми вытяжные каналы, отверстия и решетки;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подключать к воздуховодам газовые отопительные приборы;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выжигать скопившиеся в воздуховодах жировые отложения, пыль и другие горючие вещества;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эксплуатировать технологическое оборудование в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пожаровзрывоопасных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помещениях при неисправных и отключенных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гидрофильтрах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сухих фильтрах, пылеулавливающих и других устройствах систем вентиляции.</w:t>
      </w:r>
    </w:p>
    <w:p w:rsidR="00433BDF" w:rsidRPr="00AF5B5C" w:rsidRDefault="005D780D" w:rsidP="00006F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3.2.Мероприятия при пожароопасных окрасочных и огневых работах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 При проведении окрасочных работах: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необходимо: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и разбавлять все виды лаков и красок в изолированных помещениях у наружной стены с оконными проемами или на открытых площадках,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подачу окрасочных материалов в готовом виде централизованно,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размещать лакокрасочные материалы на рабочем месте в количестве, не превышающем сменной потребности,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плотно закрывать и хранить тару из-под лакокрасочных материалов на специально отведенных площадках;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оснащать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электрокрасящие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начинать работу, если в зоне ближе 20 м идут ремонтные работы с применением открытого огня (с искрообразованием). При необходимости проведения окраски следует требовать прекращения огнеопасных работ;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работы при отсутствии средств пожаротушения или их неисправности;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окрашивание технологического оборудования во время его гидравлического и пневматического испытания, в том числе в зоне испытания трубопроводов этого оборудования.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 При проведении огневых работ: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необходимо: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началом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обеспечить место проведения огневых работ огнетушителем в соответствии с требованиями, установленными приложением № 1 к Правилам </w:t>
      </w:r>
      <w:r w:rsidR="00006FF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противопожарного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режима, утвержденными постановлением Правительства от 25.04.2012 № 390;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контроль за состоянием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парогазовоздушной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среды в технологическом оборудовании, на котором проводятся огневые работы, и в опасной зоне;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прекратить огневые работы в случае повышения содержания горючих веществ или снижения концентрации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флегматизатора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приступать к работе при неисправной аппаратуре;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огневые работы на свежеокрашенных горючими красками (лаками) конструкциях и изделиях;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одежду и рукавицы со следами масел, жиров, бензина, керосина и других горючих жидкостей;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хранить в сварочных кабинах одежду, легковоспламеняющиеся и горючие жидкости, другие горючие материалы;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допускать к самостоятельной работе учеников, а также работников, не имеющих квалификационного удостоверения;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огневые работы одновременно с устройством гидроизоляции и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пароизоляции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кровле, монтажом панелей с горючими и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трудногорючими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4.Порядок, нормы хранения и транспортировки</w:t>
      </w:r>
      <w:r w:rsidRPr="00AF5B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пожаро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 и взрывоопасных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веществ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материалов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4.1. Порядок и нормы хранения пожаро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 и взрывоопасных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веществ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материалов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4.1.1. Вещества и материалы необходимо хранить в специально отведенных для этих целей помещениях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Легковоспламеняющиеся жидкости с температурой кипения ниже 50 °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следует хранить в емкости из темного стекла в холодильнике.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4.1.2. В помещениях, где хранятся пожаро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взрывоопасные вещества и материалы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электроприборы;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огнем;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снимать со светильников защитные колпаки, обертывать электрические лампы бумагой, материей и другими горючими материалами;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кабели и провода, выключатели с поврежденной или потерявшей защитные свойства изоляцией;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хранить любые материалы, оборудование и приспособления;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сливать легковоспламеняющиеся жидкости и горючие вещества в канализацию, в землю и др.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оставлять включенным свет перед закрытием помещения.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4.1.3. 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обнаружении повреждений тары, рассыпанных или разлитых веществ, следует немедленно удалить повреждённую тару, очистить загрязнённую поверхность, убрать рассыпанные или разлитые взрывопожароопасные и пожароопасные вещества.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4.1.4.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потребления для конкретных установок. Доставка указанных жидкостей в помещения производится в закрытой таре.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4.1.5. Хранение химических реактивов в химических лабораториях следует выполнять в соответствии с требованиями приказа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Минпроса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СССР от 10.07.1987 № 127.</w:t>
      </w:r>
    </w:p>
    <w:p w:rsidR="00433BDF" w:rsidRPr="00AF5B5C" w:rsidRDefault="005D780D" w:rsidP="00006F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4.2. Порядок транспортировки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пожаро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 и взрывоопасных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веществ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материалов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Перед транспортировкой необходимо убедится, что на местах погрузки и разгрузки веществ и материалов есть: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приспособления, обеспечивающие безопасные условия проведения работ;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первичные средства пожаротушения;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исправное стационарное или временное электрическое освещение.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При транспортировке веществ и материалов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допускать толчки, резкие торможения;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оставлять транспортное средство (при использовании) без присмотра.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4.2.3. Не разрешается производить погрузочно-разгрузочные работы с взрывопожароопасными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4.2.4. Запрещено грузить в один контейнер пожаров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зрывоопасные вещества и материалы, не разрешенные к совместной перевозке.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4.3. Порядок применения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пожаро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- и взрывоопасных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веществ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материалов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4.3.2. Запрещается проводить работы на опытных (экспериментальных) установках, связанных с применением пожаров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зрывоопасных и пожароопасных веществ и материалов, не принятых в эксплуатацию в установленном порядке директором Центра.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осмотра и закрытия помещений по окончании работы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5.1. Работники Центра каждый раз по окончании работы проводят осмотр занимаемых и вверенных им помещений перед их закрытием.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При осмотре помещений работник должен проверяет: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отключено ли электрооборудование и бытовые электроприборы,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закрыты ли окна и форточки;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свободны ли эвакуационные проходы, выходы и подступы к первичным средствам пожаротушения;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удалены ли из помещения сгораемые отходы и упаковочный материал (мусор).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В случае обнаружения неисправностей лицо обязано немедленно доложить о случившемся непосредственному руководителю или заместителю директора по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АХЧлюбым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доступным способом.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После закрытия помещений, лицо обязано сдать ключи на пост охраны.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Лицу запрещено закрывать помещение в случае обнаружения, </w:t>
      </w:r>
      <w:proofErr w:type="gram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каких либо</w:t>
      </w:r>
      <w:proofErr w:type="gram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неисправностей, которые могут повлечь за собой возгорание или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травмирование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работников.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Порядок применения открытого огня, проезда транспорта</w:t>
      </w:r>
      <w:r w:rsidRPr="00AF5B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проведения пожароопасных работ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На территории, в зданиях и помещениях Центра на основании статьи 12 Федерального закона РФ от 23.02.2013 года № 15-ФЗ «Об охране здоровья граждан от воздействия окружающего табачного дыма и последствий потребления табака» запрещается курения табака, кальянов, электронных сигарет и </w:t>
      </w:r>
      <w:proofErr w:type="gram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устройств</w:t>
      </w:r>
      <w:proofErr w:type="gram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имитирующих курение.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Запрещено парковать автотранспорт в противопожарных разрывах между зданиями и сооружениями, на крышках колодцев пожарных гидрантов.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Запрещено применение открытого огня для целей не предназначенных для проведения противопожарных работ. Применение отрытого огня возможно при проведении пожароопасных работ, которые необходимо проводить в соответствии с требованиями пункта 3.2 настоящей Инструкции и требований законодательства о пожарной безопасности. Применение открытого огня при пожароопасных работах категорически запрещено: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сцене, в зрительном зале и подсобных помещениях при проведении массовых мероприятий;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местах погрузочно-разгрузочных работ с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пожаровзрывоопасными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пожароопасными веществами и материалами;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помещениях, где используется инструмент, дающий искрение, а также при производстве работ с применением горючих веществ и материалов.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Все пожароопасные работы должны проводиться по наряду-допуску, который выдает ответственный за пожарную безопасность.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Наряд-допуск оформляется по форме, установленной приложением № 4 к Правилам противопожарного режима, утвержденным постановлением Правительства РФ от 25.04.2012 №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390. В наряд-допуск вносится задание на безопасное производство работ, определяющее содержание работы, место, время ее начала и окончания, необходимые меры безопасности, лица, ответственные за безопасность выполнения работ, состав исполнителей, допущенных к огневым работам.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Обязанности работников и порядок действий при пожаре</w:t>
      </w:r>
    </w:p>
    <w:p w:rsidR="00433BDF" w:rsidRPr="00AF5B5C" w:rsidRDefault="005D780D" w:rsidP="00006FF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7.1. Обязанности работников </w:t>
      </w:r>
      <w:r w:rsidR="00006FFC" w:rsidRP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обеспечению пожарной безопасности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7.1.1. Директор обязан: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и осуществлять меры пожарной безопасности;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предписания, постановления и иные законные требования должностных лиц органов надзорной деятельности государственного пожарного надзора МЧС России;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включать в коллективный договор (соглашение) вопросы пожарной безопасности;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обеспечивать исправное состояние системы и средств противопожарной защиты, включая первичные средства тушения пожаров, не допускать их использования не по назначению;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организовать противопожарную пропаганду, а также обучать своих работников мерам пожарной безопасности;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асности и возникновении пожаров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7.1.2. Ответственный за пожарную безопасность обязан: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спасание людей с использованием для этого имеющихся сил и средств, в том числе за оказание первой помощи пострадавшим;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проверять включение автоматических систем противопожарной защиты – систем оповещения людей о пожаре, пожаротушения,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противодымной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защиты;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отключать при необходимости электроэнергию (за исключением систем противопожарной защиты), останавливать работу транспортирующих устройств, агрегатов, аппаратов, перекрывать газовые водные коммуникации, останавливать работу систем вентиляции в аварийном и смежных с ним помещениях, выполнять другие мероприятий, способствующие предотвращению развития пожара и задымления помещений здания;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прекращать все работы в здании, кроме работ, связанных с мероприятиями по ликвидации пожара;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удалять за пределы опасной зоны всех работников, не участвующих в тушении пожара;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общее руководство по тушению пожара (с учетом специфических особенностей объекта защиты) до прибытия подразделения пожарной охраны;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 соблюдение требований безопасности работниками, принимающими участие в тушении пожара;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одновременно с тушением пожара эвакуацию и защиту материальных ценностей;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встречать подразделения пожарной охраны и оказывать помощь в выборе кратчайшего пути для подъезда к очагу пожара;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сведения, необходимые для обеспечения безопасности личного состава, о перерабатываемых или хранящихся на объекте защиты опасных (взрывоопасных), взрывчатых, сильнодействующих ядовитых веществах;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прибытии пожарного подразделения информировать руководителя тушения пожара о конструктивных и технологических особенностях здания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прилегающих строений и сооружений, о количестве и пожароопасных свойствах хранимых и применяемых веществ, материалов, изделий и сообщать другие сведения, которые необходимы для успешной ликвидации пожара;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организовать привлечение сил и средств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осуществлению мероприятий, связанных с ликвидацией пожара и предупреждением его развития.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7.1.3. Работники обязаны: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и соблюдать настоящую Инструкцию, а также иные требования пожарной безопасности, установленные в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пользоваться первичными средствами пожаротушения;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меры пожарной безопасности при пользовании оргтехникой, электроприборами и другим имеющимся оборудованием;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план эвакуации людей при пожаре из помещения и этажа здания, на котором они размещены, и свои действия при пожаре, в том числе, что при срабатывании автоматической системы пожарной сигнализации в здании ФССП России лифты независимо от местонахождения автоматически опускаются на первый этаж и отключаются от электросети, а эвакуация людей происходит по лестничным маршам здания;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пользоваться средствами индивидуальной защиты органов дыхания.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7.2. Порядок действий работников </w:t>
      </w:r>
      <w:r w:rsidR="00006FFC" w:rsidRPr="00006F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при обнаружении пожара или признаков горения (запах гари, задымление, повышение температуры).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7.2.1. Работники обязаны: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немедленно сообщить об этом в пожарную часть 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Кизляр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(телефон 101, 112</w:t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этом необходимо назвать адрес, место возникновения пожара (этаж, номер помещения), сообщить фамилию, должность;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доложить о пожаре своему непосредственному руководителю;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команды по эвакуации, поступившие от непосредственного руководителя и по системе оповещения;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организованно покинуть помещение в соответствии с планом эвакуации при пожаре (закрыв за собой плотно двери и окна);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взять с собой средство индивидуальной защиты органов дыхания и при необходимости надеть его;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время эвакуации при пожаре по возможности оказывать помощь обучающимся и пострадавшим.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7.2.2. Руководящие работники обязаны: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сообщить о пожаре по телефону 101 или 112 в пожарную охрану (при этом необходимо назвать адрес объекта, место возникновения пожара, сообщить свою фамилию и должность);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немедленно оповестить подчиненных работников, обучающихся и посетителей о возникшем пожаре и организовать их эвакуацию в безопасное место;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проконтролировать, чтобы подчиненные работники, обучающиеся и посетители взяли с собой средства индивидуальной защиты органов дыхания и при необходимости использовали их;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месте сбора проверить наличие подчиненных работников, обучающихся и посетителей проинформировать директора Центра о принятых мерах по эвакуации людей и материальных ценностей.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7.2.3. Ответственный за пожарную безопасность</w:t>
      </w:r>
      <w:r w:rsid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немедленно прибыть к месту пожара;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время сообщения о возникновении пожара в пожарную охрану (при необходимости продублировать сообщение о пожаре по телефону 101 или 112 в пожарную охрану);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включение автоматических установок пожаротушения и 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принять информацию от руководящих работников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принятых мерах;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дать распоряжение работнику, ответственному за электробезопасность;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проверить выполнение работниками команды о прекращении работ в здании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где произошел пожар, кроме работ, связанных с мероприятиями по ликвидации пожара;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проверить эвакуацию за пределы опасной зоны всех работников, не участвующих в тушении пожара, при необходимости дать дополнительные указания об их эвакуации;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общее руководство по тушению возгорания средствами пожаротушения и спасению людей до прибытия подразделения пожарной охраны;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F5B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обеспечивать информирование руководителя тушения пожара о конструктивных и технологических особенностях здания </w:t>
      </w:r>
      <w:r w:rsidR="00006FFC" w:rsidRPr="00006FF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33BDF" w:rsidRPr="00AF5B5C" w:rsidRDefault="005D780D" w:rsidP="00006FF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8.Допустимое количество людей,</w:t>
      </w:r>
      <w:r w:rsidRPr="00AF5B5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F5B5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которые могут одновременно находиться в здании, помещениях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Допустимое количество людей, которые могут одновременно находиться в зданиях (с учетом посетителей):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по адресу: </w:t>
      </w:r>
      <w:proofErr w:type="spellStart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="00AF5B5C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Кизлярский район, Республика Дагестан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0 человек;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Предельное количество людей, которые могут одновременно находиться в помещениях для массового пребывания людей (с учетом посетителей):</w:t>
      </w:r>
    </w:p>
    <w:p w:rsidR="00433BDF" w:rsidRPr="00AF5B5C" w:rsidRDefault="00AF5B5C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5D780D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780D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здания по адресу: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Кизлярский район, Республика Дагестан </w:t>
      </w:r>
      <w:r w:rsidR="005D780D"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10 человек.</w:t>
      </w:r>
    </w:p>
    <w:p w:rsidR="00433BDF" w:rsidRPr="00AF5B5C" w:rsidRDefault="005D780D" w:rsidP="00006FF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5B5C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Одновременное пребывание в помещении с одним эвакуационным выходом допускается не более 50 человек.</w:t>
      </w:r>
    </w:p>
    <w:sectPr w:rsidR="00433BDF" w:rsidRPr="00AF5B5C" w:rsidSect="00AF5B5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6FFC"/>
    <w:rsid w:val="001B437B"/>
    <w:rsid w:val="002D33B1"/>
    <w:rsid w:val="002D3591"/>
    <w:rsid w:val="003514A0"/>
    <w:rsid w:val="00433BDF"/>
    <w:rsid w:val="004F7E17"/>
    <w:rsid w:val="005A05CE"/>
    <w:rsid w:val="005D780D"/>
    <w:rsid w:val="00653AF6"/>
    <w:rsid w:val="00656090"/>
    <w:rsid w:val="00AF5B5C"/>
    <w:rsid w:val="00B73A5A"/>
    <w:rsid w:val="00E438A1"/>
    <w:rsid w:val="00F01E19"/>
    <w:rsid w:val="00F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0103-1732-40A1-8E39-B168CD9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53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anbegov55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Пользователь Windows</cp:lastModifiedBy>
  <cp:revision>10</cp:revision>
  <cp:lastPrinted>2021-02-06T10:16:00Z</cp:lastPrinted>
  <dcterms:created xsi:type="dcterms:W3CDTF">2020-10-25T19:48:00Z</dcterms:created>
  <dcterms:modified xsi:type="dcterms:W3CDTF">2021-02-06T10:27:00Z</dcterms:modified>
</cp:coreProperties>
</file>