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8BC" w:rsidRPr="005E78BC" w:rsidRDefault="005E78BC" w:rsidP="005E78BC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en-US" w:bidi="ar-SA"/>
        </w:rPr>
      </w:pPr>
      <w:r w:rsidRPr="005E78BC">
        <w:rPr>
          <w:b/>
          <w:sz w:val="28"/>
          <w:szCs w:val="28"/>
          <w:lang w:bidi="ar-SA"/>
        </w:rPr>
        <w:t xml:space="preserve">                                                                        </w:t>
      </w:r>
      <w:r w:rsidRPr="005E78BC">
        <w:rPr>
          <w:b/>
          <w:color w:val="000000"/>
          <w:sz w:val="28"/>
          <w:szCs w:val="28"/>
          <w:lang w:eastAsia="en-US" w:bidi="ar-SA"/>
        </w:rPr>
        <w:t>УТВЕРЖДАЮ</w:t>
      </w:r>
    </w:p>
    <w:p w:rsidR="005E78BC" w:rsidRPr="005E78BC" w:rsidRDefault="005E78BC" w:rsidP="005E78BC">
      <w:pPr>
        <w:widowControl/>
        <w:autoSpaceDE/>
        <w:autoSpaceDN/>
        <w:jc w:val="center"/>
        <w:rPr>
          <w:color w:val="000000"/>
          <w:sz w:val="28"/>
          <w:szCs w:val="28"/>
          <w:lang w:eastAsia="en-US" w:bidi="ar-SA"/>
        </w:rPr>
      </w:pPr>
      <w:r w:rsidRPr="005E78BC">
        <w:rPr>
          <w:color w:val="000000"/>
          <w:sz w:val="28"/>
          <w:szCs w:val="28"/>
          <w:lang w:eastAsia="en-US" w:bidi="ar-SA"/>
        </w:rPr>
        <w:t xml:space="preserve">                                                              И. о. директора ГКОУ РД «Кикуникутанская </w:t>
      </w:r>
    </w:p>
    <w:p w:rsidR="005E78BC" w:rsidRPr="005E78BC" w:rsidRDefault="005E78BC" w:rsidP="005E78BC">
      <w:pPr>
        <w:widowControl/>
        <w:autoSpaceDE/>
        <w:autoSpaceDN/>
        <w:jc w:val="center"/>
        <w:rPr>
          <w:color w:val="000000"/>
          <w:sz w:val="28"/>
          <w:szCs w:val="28"/>
          <w:lang w:eastAsia="en-US" w:bidi="ar-SA"/>
        </w:rPr>
      </w:pPr>
      <w:r w:rsidRPr="005E78BC">
        <w:rPr>
          <w:color w:val="000000"/>
          <w:sz w:val="28"/>
          <w:szCs w:val="28"/>
          <w:lang w:eastAsia="en-US" w:bidi="ar-SA"/>
        </w:rPr>
        <w:t xml:space="preserve">                                                                  ООШ Гергебильского района»</w:t>
      </w:r>
    </w:p>
    <w:p w:rsidR="005E78BC" w:rsidRPr="005E78BC" w:rsidRDefault="005E78BC" w:rsidP="005E78BC">
      <w:pPr>
        <w:widowControl/>
        <w:autoSpaceDE/>
        <w:autoSpaceDN/>
        <w:jc w:val="center"/>
        <w:rPr>
          <w:color w:val="000000"/>
          <w:sz w:val="28"/>
          <w:szCs w:val="28"/>
          <w:lang w:eastAsia="en-US" w:bidi="ar-SA"/>
        </w:rPr>
      </w:pPr>
      <w:r w:rsidRPr="005E78BC">
        <w:rPr>
          <w:color w:val="000000"/>
          <w:sz w:val="28"/>
          <w:szCs w:val="28"/>
          <w:lang w:val="en-US" w:eastAsia="en-US" w:bidi="ar-SA"/>
        </w:rPr>
        <w:t xml:space="preserve">                                                                         </w:t>
      </w:r>
      <w:r w:rsidRPr="005E78BC">
        <w:rPr>
          <w:color w:val="000000"/>
          <w:sz w:val="28"/>
          <w:szCs w:val="28"/>
          <w:lang w:eastAsia="en-US" w:bidi="ar-SA"/>
        </w:rPr>
        <w:t>________________/ Х.Р. Расулов/</w:t>
      </w:r>
    </w:p>
    <w:p w:rsidR="005E78BC" w:rsidRPr="005E78BC" w:rsidRDefault="005E78BC" w:rsidP="005E78BC">
      <w:pPr>
        <w:widowControl/>
        <w:autoSpaceDE/>
        <w:autoSpaceDN/>
        <w:jc w:val="center"/>
        <w:rPr>
          <w:color w:val="000000"/>
          <w:sz w:val="28"/>
          <w:szCs w:val="28"/>
          <w:lang w:eastAsia="en-US" w:bidi="ar-SA"/>
        </w:rPr>
      </w:pPr>
      <w:r w:rsidRPr="005E78BC">
        <w:rPr>
          <w:color w:val="000000"/>
          <w:sz w:val="28"/>
          <w:szCs w:val="28"/>
          <w:lang w:eastAsia="en-US" w:bidi="ar-SA"/>
        </w:rPr>
        <w:t xml:space="preserve">                                                                                «____» ____________ 20</w:t>
      </w:r>
      <w:r>
        <w:rPr>
          <w:color w:val="000000"/>
          <w:sz w:val="28"/>
          <w:szCs w:val="28"/>
          <w:lang w:eastAsia="en-US" w:bidi="ar-SA"/>
        </w:rPr>
        <w:t>19</w:t>
      </w:r>
      <w:r w:rsidRPr="005E78BC">
        <w:rPr>
          <w:color w:val="000000"/>
          <w:sz w:val="28"/>
          <w:szCs w:val="28"/>
          <w:lang w:eastAsia="en-US" w:bidi="ar-SA"/>
        </w:rPr>
        <w:t> г.</w:t>
      </w:r>
    </w:p>
    <w:p w:rsidR="005E78BC" w:rsidRDefault="005E78BC">
      <w:pPr>
        <w:spacing w:before="31"/>
        <w:ind w:left="984" w:right="988" w:firstLine="10"/>
        <w:jc w:val="center"/>
        <w:rPr>
          <w:b/>
          <w:sz w:val="72"/>
          <w:szCs w:val="72"/>
        </w:rPr>
      </w:pPr>
    </w:p>
    <w:p w:rsidR="005E78BC" w:rsidRDefault="005E78BC">
      <w:pPr>
        <w:spacing w:before="31"/>
        <w:ind w:left="984" w:right="988" w:firstLine="10"/>
        <w:jc w:val="center"/>
        <w:rPr>
          <w:b/>
          <w:sz w:val="72"/>
          <w:szCs w:val="72"/>
        </w:rPr>
      </w:pPr>
    </w:p>
    <w:p w:rsidR="00FE30ED" w:rsidRPr="005E78BC" w:rsidRDefault="005E78BC">
      <w:pPr>
        <w:spacing w:before="31"/>
        <w:ind w:left="984" w:right="988" w:firstLine="10"/>
        <w:jc w:val="center"/>
        <w:rPr>
          <w:b/>
          <w:sz w:val="72"/>
          <w:szCs w:val="72"/>
        </w:rPr>
      </w:pPr>
      <w:r w:rsidRPr="005E78BC">
        <w:rPr>
          <w:b/>
          <w:sz w:val="72"/>
          <w:szCs w:val="72"/>
        </w:rPr>
        <w:t>Паспорт комплексной программы "Противодействие экстремизму и профилактика терроризма</w:t>
      </w:r>
    </w:p>
    <w:p w:rsidR="005E78BC" w:rsidRDefault="005E78BC" w:rsidP="00272F4A">
      <w:pPr>
        <w:spacing w:before="2"/>
        <w:ind w:left="151" w:right="154"/>
        <w:jc w:val="center"/>
        <w:rPr>
          <w:b/>
          <w:sz w:val="72"/>
          <w:szCs w:val="72"/>
        </w:rPr>
      </w:pPr>
      <w:r w:rsidRPr="005E78BC">
        <w:rPr>
          <w:b/>
          <w:sz w:val="72"/>
          <w:szCs w:val="72"/>
        </w:rPr>
        <w:t xml:space="preserve">на территории </w:t>
      </w:r>
    </w:p>
    <w:p w:rsidR="00272F4A" w:rsidRPr="005E78BC" w:rsidRDefault="00272F4A" w:rsidP="00272F4A">
      <w:pPr>
        <w:spacing w:before="2"/>
        <w:ind w:left="151" w:right="154"/>
        <w:jc w:val="center"/>
        <w:rPr>
          <w:b/>
          <w:sz w:val="72"/>
          <w:szCs w:val="72"/>
        </w:rPr>
      </w:pPr>
      <w:r w:rsidRPr="005E78BC">
        <w:rPr>
          <w:b/>
          <w:sz w:val="72"/>
          <w:szCs w:val="72"/>
        </w:rPr>
        <w:t>ГКОУ РД «Кикуникутанская ООШ Гергебильского района»</w:t>
      </w:r>
    </w:p>
    <w:p w:rsidR="00FE30ED" w:rsidRPr="005E78BC" w:rsidRDefault="005E78BC" w:rsidP="00272F4A">
      <w:pPr>
        <w:spacing w:before="2"/>
        <w:ind w:left="151" w:right="154"/>
        <w:jc w:val="center"/>
        <w:rPr>
          <w:b/>
          <w:sz w:val="72"/>
          <w:szCs w:val="72"/>
        </w:rPr>
      </w:pPr>
      <w:r w:rsidRPr="005E78BC">
        <w:rPr>
          <w:b/>
          <w:sz w:val="72"/>
          <w:szCs w:val="72"/>
        </w:rPr>
        <w:t>на 201</w:t>
      </w:r>
      <w:r w:rsidR="00272F4A" w:rsidRPr="005E78BC">
        <w:rPr>
          <w:b/>
          <w:sz w:val="72"/>
          <w:szCs w:val="72"/>
        </w:rPr>
        <w:t>9</w:t>
      </w:r>
      <w:bookmarkStart w:id="0" w:name="_GoBack"/>
      <w:bookmarkEnd w:id="0"/>
      <w:r w:rsidRPr="005E78BC">
        <w:rPr>
          <w:b/>
          <w:sz w:val="72"/>
          <w:szCs w:val="72"/>
        </w:rPr>
        <w:t>-20</w:t>
      </w:r>
      <w:r w:rsidR="00272F4A" w:rsidRPr="005E78BC">
        <w:rPr>
          <w:b/>
          <w:sz w:val="72"/>
          <w:szCs w:val="72"/>
        </w:rPr>
        <w:t>21</w:t>
      </w:r>
      <w:r w:rsidRPr="005E78BC">
        <w:rPr>
          <w:b/>
          <w:sz w:val="72"/>
          <w:szCs w:val="72"/>
        </w:rPr>
        <w:t>годы»</w:t>
      </w:r>
    </w:p>
    <w:p w:rsidR="00FE30ED" w:rsidRDefault="00FE30ED">
      <w:pPr>
        <w:jc w:val="center"/>
        <w:rPr>
          <w:sz w:val="96"/>
        </w:rPr>
        <w:sectPr w:rsidR="00FE30ED">
          <w:type w:val="continuous"/>
          <w:pgSz w:w="11910" w:h="16840"/>
          <w:pgMar w:top="1080" w:right="740" w:bottom="280" w:left="10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tbl>
      <w:tblPr>
        <w:tblStyle w:val="TableNormal"/>
        <w:tblpPr w:leftFromText="180" w:rightFromText="180" w:horzAnchor="margin" w:tblpX="-273" w:tblpY="-828"/>
        <w:tblW w:w="10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7938"/>
      </w:tblGrid>
      <w:tr w:rsidR="00FE30ED" w:rsidTr="00272F4A">
        <w:trPr>
          <w:trHeight w:val="831"/>
        </w:trPr>
        <w:tc>
          <w:tcPr>
            <w:tcW w:w="2699" w:type="dxa"/>
          </w:tcPr>
          <w:p w:rsidR="00FE30ED" w:rsidRDefault="005E78BC" w:rsidP="00272F4A">
            <w:pPr>
              <w:pStyle w:val="TableParagraph"/>
              <w:ind w:right="1353"/>
              <w:rPr>
                <w:sz w:val="24"/>
              </w:rPr>
            </w:pPr>
            <w:r>
              <w:rPr>
                <w:sz w:val="24"/>
              </w:rPr>
              <w:lastRenderedPageBreak/>
              <w:t>Наименование Программы</w:t>
            </w:r>
          </w:p>
        </w:tc>
        <w:tc>
          <w:tcPr>
            <w:tcW w:w="7938" w:type="dxa"/>
          </w:tcPr>
          <w:p w:rsidR="00FE30ED" w:rsidRDefault="005E78BC" w:rsidP="00272F4A">
            <w:pPr>
              <w:pStyle w:val="TableParagraph"/>
              <w:tabs>
                <w:tab w:val="left" w:pos="5086"/>
              </w:tabs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z w:val="24"/>
              </w:rPr>
              <w:tab/>
              <w:t>программа</w:t>
            </w:r>
          </w:p>
          <w:p w:rsidR="00FE30ED" w:rsidRDefault="005E78BC" w:rsidP="00272F4A">
            <w:pPr>
              <w:pStyle w:val="TableParagraph"/>
              <w:tabs>
                <w:tab w:val="left" w:pos="2433"/>
                <w:tab w:val="left" w:pos="4171"/>
                <w:tab w:val="left" w:pos="4735"/>
              </w:tabs>
              <w:spacing w:before="2"/>
              <w:ind w:right="101"/>
              <w:rPr>
                <w:sz w:val="24"/>
              </w:rPr>
            </w:pPr>
            <w:r>
              <w:rPr>
                <w:sz w:val="24"/>
              </w:rPr>
              <w:t>"Противодействие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экстремизму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профилактика </w:t>
            </w:r>
            <w:r>
              <w:rPr>
                <w:sz w:val="24"/>
              </w:rPr>
              <w:t xml:space="preserve">терроризма на территории </w:t>
            </w:r>
            <w:r w:rsidR="00272F4A" w:rsidRPr="00272F4A">
              <w:rPr>
                <w:sz w:val="24"/>
              </w:rPr>
              <w:t>ГКОУ РД «Кикуникутанская ООШ Гергебильского района»</w:t>
            </w:r>
          </w:p>
        </w:tc>
      </w:tr>
      <w:tr w:rsidR="00FE30ED" w:rsidTr="00272F4A">
        <w:trPr>
          <w:trHeight w:val="555"/>
        </w:trPr>
        <w:tc>
          <w:tcPr>
            <w:tcW w:w="2699" w:type="dxa"/>
          </w:tcPr>
          <w:p w:rsidR="00FE30ED" w:rsidRDefault="005E78BC" w:rsidP="00272F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Заказчик Программы</w:t>
            </w:r>
          </w:p>
        </w:tc>
        <w:tc>
          <w:tcPr>
            <w:tcW w:w="7938" w:type="dxa"/>
          </w:tcPr>
          <w:p w:rsidR="00FE30ED" w:rsidRDefault="00272F4A" w:rsidP="00272F4A">
            <w:pPr>
              <w:pStyle w:val="TableParagraph"/>
              <w:rPr>
                <w:sz w:val="24"/>
              </w:rPr>
            </w:pPr>
            <w:r w:rsidRPr="00272F4A">
              <w:rPr>
                <w:sz w:val="24"/>
              </w:rPr>
              <w:t>ГКОУ РД «Кикуникутанская ООШ Гергебильского района»</w:t>
            </w:r>
          </w:p>
        </w:tc>
      </w:tr>
      <w:tr w:rsidR="00FE30ED" w:rsidTr="00272F4A">
        <w:trPr>
          <w:trHeight w:val="553"/>
        </w:trPr>
        <w:tc>
          <w:tcPr>
            <w:tcW w:w="2699" w:type="dxa"/>
          </w:tcPr>
          <w:p w:rsidR="00FE30ED" w:rsidRDefault="005E78BC" w:rsidP="00272F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  <w:p w:rsidR="00FE30ED" w:rsidRDefault="005E78BC" w:rsidP="00272F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938" w:type="dxa"/>
          </w:tcPr>
          <w:p w:rsidR="00FE30ED" w:rsidRDefault="005E78BC" w:rsidP="00272F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 Администрация </w:t>
            </w:r>
            <w:r w:rsidR="00272F4A" w:rsidRPr="00272F4A">
              <w:rPr>
                <w:sz w:val="24"/>
              </w:rPr>
              <w:t>ГКОУ РД «Кикуникутанская ООШ Гергебильского района»</w:t>
            </w:r>
          </w:p>
          <w:p w:rsidR="00FE30ED" w:rsidRDefault="005E78BC" w:rsidP="00272F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-Коллектив </w:t>
            </w:r>
            <w:r w:rsidR="00272F4A" w:rsidRPr="00272F4A">
              <w:rPr>
                <w:sz w:val="24"/>
              </w:rPr>
              <w:t>ГКОУ РД «Кикуникутанская ООШ Гергебильского района»</w:t>
            </w:r>
          </w:p>
        </w:tc>
      </w:tr>
      <w:tr w:rsidR="00FE30ED" w:rsidTr="00272F4A">
        <w:trPr>
          <w:trHeight w:val="4433"/>
        </w:trPr>
        <w:tc>
          <w:tcPr>
            <w:tcW w:w="2699" w:type="dxa"/>
          </w:tcPr>
          <w:p w:rsidR="00FE30ED" w:rsidRDefault="005E78BC" w:rsidP="00272F4A">
            <w:pPr>
              <w:pStyle w:val="TableParagraph"/>
              <w:ind w:right="1396"/>
              <w:rPr>
                <w:sz w:val="24"/>
              </w:rPr>
            </w:pPr>
            <w:r>
              <w:rPr>
                <w:sz w:val="24"/>
              </w:rPr>
              <w:t>Цели и задачи Программы</w:t>
            </w:r>
          </w:p>
        </w:tc>
        <w:tc>
          <w:tcPr>
            <w:tcW w:w="7938" w:type="dxa"/>
          </w:tcPr>
          <w:p w:rsidR="00FE30ED" w:rsidRDefault="005E78BC" w:rsidP="00272F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Утверждение основ гражданской идентичности как начала объединяющего всех учащихся </w:t>
            </w:r>
            <w:r w:rsidR="00272F4A" w:rsidRPr="00272F4A">
              <w:rPr>
                <w:sz w:val="24"/>
              </w:rPr>
              <w:t>ГКОУ РД «Кикуникутанская ООШ Гергебильского района»</w:t>
            </w:r>
          </w:p>
          <w:p w:rsidR="00FE30ED" w:rsidRDefault="00FE30ED" w:rsidP="00272F4A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E30ED" w:rsidRDefault="005E78BC" w:rsidP="00272F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Воспитание культуры толерантности и межнационального согласия.</w:t>
            </w:r>
          </w:p>
          <w:p w:rsidR="00FE30ED" w:rsidRDefault="005E78BC" w:rsidP="00272F4A">
            <w:pPr>
              <w:pStyle w:val="TableParagraph"/>
              <w:tabs>
                <w:tab w:val="left" w:pos="2877"/>
                <w:tab w:val="left" w:pos="4451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Достижение необходимого уровня </w:t>
            </w:r>
            <w:proofErr w:type="gramStart"/>
            <w:r>
              <w:rPr>
                <w:sz w:val="24"/>
              </w:rPr>
              <w:t>правовой культуры</w:t>
            </w:r>
            <w:proofErr w:type="gramEnd"/>
            <w:r>
              <w:rPr>
                <w:sz w:val="24"/>
              </w:rPr>
              <w:t xml:space="preserve"> учащихся как основы толерантного сознания и пов</w:t>
            </w:r>
            <w:r>
              <w:rPr>
                <w:sz w:val="24"/>
              </w:rPr>
              <w:t>едения. Формирование в молодежной среде мировоззрения и духовно-нравственной</w:t>
            </w:r>
            <w:r>
              <w:rPr>
                <w:sz w:val="24"/>
              </w:rPr>
              <w:tab/>
              <w:t>атмосферы</w:t>
            </w:r>
            <w:r>
              <w:rPr>
                <w:sz w:val="24"/>
              </w:rPr>
              <w:tab/>
              <w:t>этнокультурного взаимоуважения, основанных на принципах уважения прав и свобод человека, стремления к межэтническому миру и согласию, готовности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диалогу.</w:t>
            </w:r>
          </w:p>
          <w:p w:rsidR="00FE30ED" w:rsidRDefault="005E78BC" w:rsidP="00272F4A">
            <w:pPr>
              <w:pStyle w:val="TableParagraph"/>
              <w:tabs>
                <w:tab w:val="left" w:pos="1857"/>
                <w:tab w:val="left" w:pos="1893"/>
                <w:tab w:val="left" w:pos="1999"/>
                <w:tab w:val="left" w:pos="2200"/>
                <w:tab w:val="left" w:pos="2383"/>
                <w:tab w:val="left" w:pos="2968"/>
                <w:tab w:val="left" w:pos="3095"/>
                <w:tab w:val="left" w:pos="3215"/>
                <w:tab w:val="left" w:pos="3596"/>
                <w:tab w:val="left" w:pos="3959"/>
                <w:tab w:val="left" w:pos="4117"/>
                <w:tab w:val="left" w:pos="4454"/>
                <w:tab w:val="left" w:pos="4983"/>
                <w:tab w:val="left" w:pos="5490"/>
                <w:tab w:val="left" w:pos="5539"/>
                <w:tab w:val="left" w:pos="5951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осуждение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пресечение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основе </w:t>
            </w:r>
            <w:r w:rsidR="00272F4A">
              <w:rPr>
                <w:sz w:val="24"/>
              </w:rPr>
              <w:t xml:space="preserve">действующего </w:t>
            </w:r>
            <w:r>
              <w:rPr>
                <w:sz w:val="24"/>
              </w:rPr>
              <w:t>законодательства</w:t>
            </w:r>
            <w:r>
              <w:rPr>
                <w:sz w:val="24"/>
              </w:rPr>
              <w:tab/>
              <w:t>любых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проявлений </w:t>
            </w:r>
            <w:proofErr w:type="gramStart"/>
            <w:r w:rsidR="00272F4A">
              <w:rPr>
                <w:sz w:val="24"/>
              </w:rPr>
              <w:t>дискриминации,</w:t>
            </w:r>
            <w:r w:rsidR="00272F4A">
              <w:rPr>
                <w:sz w:val="24"/>
              </w:rPr>
              <w:tab/>
            </w:r>
            <w:proofErr w:type="gramEnd"/>
            <w:r w:rsidR="00272F4A">
              <w:rPr>
                <w:sz w:val="24"/>
              </w:rPr>
              <w:t xml:space="preserve"> насилия,</w:t>
            </w:r>
            <w:r w:rsidR="00272F4A">
              <w:rPr>
                <w:sz w:val="24"/>
              </w:rPr>
              <w:tab/>
              <w:t xml:space="preserve">расизма и </w:t>
            </w:r>
            <w:r>
              <w:rPr>
                <w:sz w:val="24"/>
              </w:rPr>
              <w:t>экстремизма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 w:rsidR="00272F4A">
              <w:rPr>
                <w:sz w:val="24"/>
              </w:rPr>
              <w:t>национальной</w:t>
            </w:r>
            <w:r w:rsidR="00272F4A">
              <w:rPr>
                <w:sz w:val="24"/>
              </w:rPr>
              <w:tab/>
            </w:r>
            <w:r w:rsidR="00272F4A">
              <w:rPr>
                <w:sz w:val="24"/>
              </w:rPr>
              <w:tab/>
              <w:t>и</w:t>
            </w:r>
            <w:r w:rsidR="00272F4A">
              <w:rPr>
                <w:sz w:val="24"/>
              </w:rPr>
              <w:tab/>
              <w:t>конфессиональной</w:t>
            </w:r>
            <w:r w:rsidR="00272F4A">
              <w:rPr>
                <w:sz w:val="24"/>
              </w:rPr>
              <w:tab/>
            </w:r>
            <w:r w:rsidR="00272F4A"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почве. </w:t>
            </w:r>
            <w:r>
              <w:rPr>
                <w:sz w:val="24"/>
              </w:rPr>
              <w:t xml:space="preserve">Разработка и реализация в </w:t>
            </w:r>
            <w:r w:rsidR="00272F4A" w:rsidRPr="00272F4A">
              <w:rPr>
                <w:sz w:val="24"/>
              </w:rPr>
              <w:t>ГКОУ РД «Кикуникутанская ООШ Гергебильского района»</w:t>
            </w:r>
            <w:r>
              <w:rPr>
                <w:sz w:val="24"/>
              </w:rPr>
              <w:t xml:space="preserve"> </w:t>
            </w:r>
            <w:r w:rsidR="00272F4A">
              <w:rPr>
                <w:spacing w:val="-1"/>
                <w:sz w:val="24"/>
              </w:rPr>
              <w:t xml:space="preserve">образовательных </w:t>
            </w:r>
            <w:r w:rsidR="00272F4A">
              <w:rPr>
                <w:sz w:val="24"/>
              </w:rPr>
              <w:t xml:space="preserve">программ, </w:t>
            </w:r>
            <w:r>
              <w:rPr>
                <w:sz w:val="24"/>
              </w:rPr>
              <w:t>напра</w:t>
            </w:r>
            <w:r w:rsidR="00272F4A">
              <w:rPr>
                <w:sz w:val="24"/>
              </w:rPr>
              <w:t>вленных</w:t>
            </w:r>
            <w:r w:rsidR="00272F4A">
              <w:rPr>
                <w:sz w:val="24"/>
              </w:rPr>
              <w:tab/>
              <w:t xml:space="preserve"> </w:t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формирование у подрастающего поколения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 w:rsidR="00272F4A">
              <w:rPr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2"/>
                <w:sz w:val="24"/>
              </w:rPr>
              <w:t xml:space="preserve"> </w:t>
            </w:r>
            <w:r w:rsidR="00272F4A">
              <w:rPr>
                <w:sz w:val="24"/>
              </w:rPr>
              <w:t xml:space="preserve">на </w:t>
            </w:r>
            <w:r>
              <w:rPr>
                <w:sz w:val="24"/>
              </w:rPr>
              <w:t>этническое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многообразие.</w:t>
            </w:r>
          </w:p>
        </w:tc>
      </w:tr>
      <w:tr w:rsidR="00FE30ED" w:rsidTr="00272F4A">
        <w:trPr>
          <w:trHeight w:val="830"/>
        </w:trPr>
        <w:tc>
          <w:tcPr>
            <w:tcW w:w="2699" w:type="dxa"/>
          </w:tcPr>
          <w:p w:rsidR="00FE30ED" w:rsidRDefault="005E78BC" w:rsidP="00272F4A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Сроки и этапы реализации Программы</w:t>
            </w:r>
          </w:p>
        </w:tc>
        <w:tc>
          <w:tcPr>
            <w:tcW w:w="7938" w:type="dxa"/>
          </w:tcPr>
          <w:p w:rsidR="00FE30ED" w:rsidRDefault="005E78BC" w:rsidP="00272F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</w:t>
            </w:r>
            <w:r w:rsidR="00272F4A">
              <w:rPr>
                <w:sz w:val="24"/>
              </w:rPr>
              <w:t>9</w:t>
            </w:r>
            <w:r>
              <w:rPr>
                <w:sz w:val="24"/>
              </w:rPr>
              <w:t>-20</w:t>
            </w:r>
            <w:r w:rsidR="00272F4A">
              <w:rPr>
                <w:sz w:val="24"/>
              </w:rPr>
              <w:t>21</w:t>
            </w:r>
            <w:r>
              <w:rPr>
                <w:sz w:val="24"/>
              </w:rPr>
              <w:t>годы в один этап.</w:t>
            </w:r>
          </w:p>
          <w:p w:rsidR="00FE30ED" w:rsidRDefault="005E78BC" w:rsidP="00272F4A">
            <w:pPr>
              <w:pStyle w:val="TableParagraph"/>
              <w:tabs>
                <w:tab w:val="left" w:pos="1532"/>
                <w:tab w:val="left" w:pos="2721"/>
                <w:tab w:val="left" w:pos="4069"/>
                <w:tab w:val="left" w:pos="4666"/>
              </w:tabs>
              <w:ind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ежегодно</w:t>
            </w:r>
            <w:r>
              <w:rPr>
                <w:sz w:val="24"/>
              </w:rPr>
              <w:tab/>
              <w:t>уточняется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формировании </w:t>
            </w:r>
            <w:r>
              <w:rPr>
                <w:sz w:val="24"/>
              </w:rPr>
              <w:t>плана МОН РД,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ГУО</w:t>
            </w:r>
          </w:p>
        </w:tc>
      </w:tr>
      <w:tr w:rsidR="00FE30ED" w:rsidTr="00272F4A">
        <w:trPr>
          <w:trHeight w:val="4711"/>
        </w:trPr>
        <w:tc>
          <w:tcPr>
            <w:tcW w:w="2699" w:type="dxa"/>
          </w:tcPr>
          <w:p w:rsidR="00FE30ED" w:rsidRDefault="005E78BC" w:rsidP="00272F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Ожидаемые результаты от реализации Программы</w:t>
            </w:r>
          </w:p>
        </w:tc>
        <w:tc>
          <w:tcPr>
            <w:tcW w:w="7938" w:type="dxa"/>
          </w:tcPr>
          <w:p w:rsidR="00FE30ED" w:rsidRDefault="005E78BC" w:rsidP="00272F4A">
            <w:pPr>
              <w:pStyle w:val="TableParagraph"/>
              <w:tabs>
                <w:tab w:val="left" w:pos="3830"/>
                <w:tab w:val="left" w:pos="4144"/>
                <w:tab w:val="left" w:pos="5627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 xml:space="preserve">Укрепление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культивирование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молодежной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среде </w:t>
            </w:r>
            <w:r>
              <w:rPr>
                <w:sz w:val="24"/>
              </w:rPr>
              <w:t>атмосферы межэтнического согласия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толерантности.</w:t>
            </w:r>
          </w:p>
          <w:p w:rsidR="00FE30ED" w:rsidRDefault="005E78BC" w:rsidP="00272F4A">
            <w:pPr>
              <w:pStyle w:val="TableParagraph"/>
              <w:tabs>
                <w:tab w:val="left" w:pos="2745"/>
                <w:tab w:val="left" w:pos="4872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 xml:space="preserve">Препятствование созданию и </w:t>
            </w:r>
            <w:r w:rsidR="00272F4A">
              <w:rPr>
                <w:sz w:val="24"/>
              </w:rPr>
              <w:t xml:space="preserve">деятельности националистических </w:t>
            </w:r>
            <w:r>
              <w:rPr>
                <w:sz w:val="24"/>
              </w:rPr>
              <w:t>экстремистских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молодежных </w:t>
            </w:r>
            <w:r>
              <w:rPr>
                <w:sz w:val="24"/>
              </w:rPr>
              <w:t>группировок.</w:t>
            </w:r>
          </w:p>
          <w:p w:rsidR="00FE30ED" w:rsidRDefault="005E78BC" w:rsidP="00272F4A">
            <w:pPr>
              <w:pStyle w:val="TableParagraph"/>
              <w:tabs>
                <w:tab w:val="left" w:pos="254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Обеспечени</w:t>
            </w:r>
            <w:r>
              <w:rPr>
                <w:sz w:val="24"/>
              </w:rPr>
              <w:t>е условий для успешной соц. культурной адаптации молодежи из числа мигрантов, противодействия проникновению в общественное сознание идей религиозного фундаментализма, экстремизма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нетерпимости.</w:t>
            </w:r>
          </w:p>
          <w:p w:rsidR="00FE30ED" w:rsidRDefault="005E78BC" w:rsidP="00272F4A">
            <w:pPr>
              <w:pStyle w:val="TableParagraph"/>
              <w:tabs>
                <w:tab w:val="left" w:pos="435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Совершенствование      форм      и      методов      </w:t>
            </w:r>
            <w:proofErr w:type="gramStart"/>
            <w:r>
              <w:rPr>
                <w:sz w:val="24"/>
              </w:rPr>
              <w:t xml:space="preserve">работы  </w:t>
            </w:r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профилактике проявлений ксенофобии, национальной и расовой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нетерпимости,</w:t>
            </w:r>
            <w:r>
              <w:rPr>
                <w:sz w:val="24"/>
              </w:rPr>
              <w:tab/>
              <w:t>противодействию этнической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дискриминации.</w:t>
            </w:r>
          </w:p>
          <w:p w:rsidR="00FE30ED" w:rsidRDefault="005E78BC" w:rsidP="00272F4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компетентности учащихся образовательного учреждения в вопросах миграционной и национальной политики, способах формировани</w:t>
            </w:r>
            <w:r>
              <w:rPr>
                <w:sz w:val="24"/>
              </w:rPr>
              <w:t>я толерантной среды и противодействия экстремизму.</w:t>
            </w:r>
          </w:p>
          <w:p w:rsidR="00FE30ED" w:rsidRDefault="005E78BC" w:rsidP="00272F4A">
            <w:pPr>
              <w:pStyle w:val="TableParagraph"/>
              <w:tabs>
                <w:tab w:val="left" w:pos="336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Создание эффективной системы правовых, организационных и идеологических механизмов противодействия</w:t>
            </w:r>
            <w:r>
              <w:rPr>
                <w:sz w:val="24"/>
              </w:rPr>
              <w:tab/>
              <w:t>экстремизму, этнической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72F4A">
              <w:t xml:space="preserve"> </w:t>
            </w:r>
            <w:r w:rsidR="00272F4A" w:rsidRPr="00272F4A">
              <w:rPr>
                <w:sz w:val="24"/>
              </w:rPr>
              <w:t>религиозной нетерпимости.</w:t>
            </w:r>
          </w:p>
        </w:tc>
      </w:tr>
      <w:tr w:rsidR="00272F4A" w:rsidTr="00272F4A">
        <w:trPr>
          <w:trHeight w:val="470"/>
        </w:trPr>
        <w:tc>
          <w:tcPr>
            <w:tcW w:w="2699" w:type="dxa"/>
          </w:tcPr>
          <w:p w:rsidR="00272F4A" w:rsidRDefault="00272F4A" w:rsidP="00272F4A">
            <w:pPr>
              <w:pStyle w:val="TableParagraph"/>
              <w:tabs>
                <w:tab w:val="left" w:pos="1755"/>
                <w:tab w:val="left" w:pos="266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Управление Программой и контроль за </w:t>
            </w:r>
            <w:r>
              <w:rPr>
                <w:spacing w:val="-10"/>
                <w:sz w:val="24"/>
              </w:rPr>
              <w:t>ее</w:t>
            </w:r>
          </w:p>
          <w:p w:rsidR="00272F4A" w:rsidRDefault="00272F4A" w:rsidP="00272F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реализацией</w:t>
            </w:r>
          </w:p>
        </w:tc>
        <w:tc>
          <w:tcPr>
            <w:tcW w:w="7938" w:type="dxa"/>
          </w:tcPr>
          <w:p w:rsidR="00272F4A" w:rsidRDefault="00272F4A" w:rsidP="00272F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выполнением</w:t>
            </w:r>
            <w:r>
              <w:rPr>
                <w:sz w:val="24"/>
              </w:rPr>
              <w:tab/>
              <w:t>настоящей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Программы </w:t>
            </w:r>
            <w:r>
              <w:rPr>
                <w:sz w:val="24"/>
              </w:rPr>
              <w:t xml:space="preserve">осуществляют администрация </w:t>
            </w:r>
            <w:r w:rsidRPr="00272F4A">
              <w:rPr>
                <w:sz w:val="24"/>
              </w:rPr>
              <w:t>ГКОУ РД «Кикуникутанская ООШ Гергебильского района»</w:t>
            </w:r>
            <w:r>
              <w:rPr>
                <w:sz w:val="24"/>
              </w:rPr>
              <w:t xml:space="preserve"> ГУО</w:t>
            </w:r>
          </w:p>
        </w:tc>
      </w:tr>
      <w:tr w:rsidR="00272F4A" w:rsidTr="00272F4A">
        <w:trPr>
          <w:trHeight w:val="548"/>
        </w:trPr>
        <w:tc>
          <w:tcPr>
            <w:tcW w:w="2699" w:type="dxa"/>
          </w:tcPr>
          <w:p w:rsidR="00272F4A" w:rsidRDefault="00272F4A" w:rsidP="00272F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Разработчики</w:t>
            </w:r>
          </w:p>
        </w:tc>
        <w:tc>
          <w:tcPr>
            <w:tcW w:w="7938" w:type="dxa"/>
          </w:tcPr>
          <w:p w:rsidR="00272F4A" w:rsidRDefault="00272F4A" w:rsidP="00272F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Расулов Х.Р. – Директор </w:t>
            </w:r>
            <w:r w:rsidRPr="00272F4A">
              <w:rPr>
                <w:sz w:val="24"/>
              </w:rPr>
              <w:t>ГКОУ РД «Кикуникутанская ООШ Гергебильского района»</w:t>
            </w:r>
          </w:p>
        </w:tc>
      </w:tr>
    </w:tbl>
    <w:p w:rsidR="00FE30ED" w:rsidRDefault="00FE30ED">
      <w:pPr>
        <w:spacing w:line="270" w:lineRule="atLeast"/>
        <w:jc w:val="both"/>
        <w:rPr>
          <w:sz w:val="24"/>
        </w:rPr>
        <w:sectPr w:rsidR="00FE30ED">
          <w:pgSz w:w="11910" w:h="16840"/>
          <w:pgMar w:top="1360" w:right="740" w:bottom="280" w:left="10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FE30ED" w:rsidRDefault="00FE30ED">
      <w:pPr>
        <w:pStyle w:val="a3"/>
        <w:spacing w:before="4"/>
        <w:ind w:left="0"/>
        <w:jc w:val="left"/>
        <w:rPr>
          <w:b/>
          <w:sz w:val="19"/>
        </w:rPr>
      </w:pPr>
    </w:p>
    <w:p w:rsidR="00FE30ED" w:rsidRDefault="005E78BC">
      <w:pPr>
        <w:pStyle w:val="a4"/>
        <w:numPr>
          <w:ilvl w:val="0"/>
          <w:numId w:val="7"/>
        </w:numPr>
        <w:tabs>
          <w:tab w:val="left" w:pos="3709"/>
        </w:tabs>
        <w:spacing w:before="90" w:line="274" w:lineRule="exact"/>
        <w:ind w:hanging="3709"/>
        <w:jc w:val="left"/>
        <w:rPr>
          <w:b/>
          <w:sz w:val="24"/>
        </w:rPr>
      </w:pPr>
      <w:r>
        <w:rPr>
          <w:b/>
          <w:sz w:val="24"/>
          <w:u w:val="thick"/>
        </w:rPr>
        <w:t>Оценка исходной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ситуации</w:t>
      </w:r>
    </w:p>
    <w:p w:rsidR="00FE30ED" w:rsidRDefault="005E78BC">
      <w:pPr>
        <w:pStyle w:val="a3"/>
        <w:ind w:right="107" w:firstLine="780"/>
      </w:pPr>
      <w:r>
        <w:t>Резкая активизация деятельности молодежных объединений экстремистской, формирование большинством из них в регионах Российской Федерации структур и ячеек своих объединений, организованная финансовая поддержка - все это создает серьезную угрозу поддержанию з</w:t>
      </w:r>
      <w:r>
        <w:t>аконности и правопорядка в Российской Федерации.</w:t>
      </w:r>
    </w:p>
    <w:p w:rsidR="00FE30ED" w:rsidRDefault="005E78BC">
      <w:pPr>
        <w:pStyle w:val="a3"/>
        <w:ind w:right="113" w:firstLine="720"/>
      </w:pPr>
      <w:r>
        <w:t>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иные факторы нестабильности в целях достижени</w:t>
      </w:r>
      <w:r>
        <w:t>я своих идеологических и политических интересов.</w:t>
      </w:r>
    </w:p>
    <w:p w:rsidR="00FE30ED" w:rsidRDefault="005E78BC">
      <w:pPr>
        <w:pStyle w:val="a3"/>
        <w:ind w:right="108" w:firstLine="840"/>
      </w:pPr>
      <w:r>
        <w:t>Общественная опасность объединений экстремистской направленности и необходимость принятия эффективных мер по противодействию и усилению борьбы с проявлениями любых форм экстремизма очевидна. Довольно часто д</w:t>
      </w:r>
      <w:r>
        <w:t>ействия экстремистов приобретают характер вандализма, выражаются в осквернении зданий, порче имущества как государственного, так и личного и квалифицируются по статье 214 Уголовного кодекса Российской Федерации.</w:t>
      </w:r>
    </w:p>
    <w:p w:rsidR="00FE30ED" w:rsidRDefault="005E78BC">
      <w:pPr>
        <w:pStyle w:val="a3"/>
        <w:ind w:right="110" w:firstLine="840"/>
      </w:pPr>
      <w:r>
        <w:t>Усиление борьбы с экстремизмом ведется с оче</w:t>
      </w:r>
      <w:r>
        <w:t>видными уголовно наказуемыми действиями - терроризмом, захватом или присвоением властных полномочий, созданием незаконных вооруженных формирований, осуществлением массовых беспорядков, хулиганством и актами вандализма по мотивам идеологической, политическо</w:t>
      </w:r>
      <w:r>
        <w:t>й, расовой, национальной или религиозной ненависти либо вражды.</w:t>
      </w:r>
    </w:p>
    <w:p w:rsidR="00FE30ED" w:rsidRDefault="005E78BC">
      <w:pPr>
        <w:pStyle w:val="a3"/>
        <w:ind w:left="1013"/>
      </w:pPr>
      <w:r>
        <w:t>Сегодняшняя борьба с экстремизмом затрагивает также сферы, которые трактуются</w:t>
      </w:r>
    </w:p>
    <w:p w:rsidR="00FE30ED" w:rsidRDefault="005E78BC">
      <w:pPr>
        <w:pStyle w:val="a3"/>
        <w:spacing w:line="276" w:lineRule="exact"/>
        <w:jc w:val="left"/>
      </w:pPr>
      <w:r>
        <w:t>как: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51"/>
        </w:tabs>
        <w:ind w:right="119" w:firstLine="0"/>
        <w:rPr>
          <w:sz w:val="24"/>
        </w:rPr>
      </w:pPr>
      <w:r>
        <w:rPr>
          <w:sz w:val="24"/>
        </w:rPr>
        <w:t>подрыв безопасности Российской Федерации; возбуждение расовой, национальной или религиозной розни, а также со</w:t>
      </w:r>
      <w:r>
        <w:rPr>
          <w:sz w:val="24"/>
        </w:rPr>
        <w:t>циальной розни, связанной с насилием или призывами к насилию;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51"/>
        </w:tabs>
        <w:ind w:right="117" w:firstLine="0"/>
        <w:rPr>
          <w:sz w:val="24"/>
        </w:rPr>
      </w:pPr>
      <w:r>
        <w:rPr>
          <w:sz w:val="24"/>
        </w:rPr>
        <w:t>унижение национального достоинства, а равно по мотивам ненависти либо вражды в отношении какой-либо 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63"/>
        </w:tabs>
        <w:ind w:right="110" w:firstLine="0"/>
        <w:rPr>
          <w:sz w:val="24"/>
        </w:rPr>
      </w:pPr>
      <w:r>
        <w:rPr>
          <w:sz w:val="24"/>
        </w:rPr>
        <w:t xml:space="preserve">пропаганда исключительности, превосходства либо неполноценности граждан по </w:t>
      </w:r>
      <w:r>
        <w:rPr>
          <w:sz w:val="24"/>
        </w:rPr>
        <w:t>признаку их отношения к религии, социальной, расовой, национальной, религиозной или языковой принадлежности; пропаганда и публичное демонстрирование нацистской атрибутики или символики либо атрибутики или символики, сходных с нацистской атрибутикой или сим</w:t>
      </w:r>
      <w:r>
        <w:rPr>
          <w:sz w:val="24"/>
        </w:rPr>
        <w:t>воликой до 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смешения.</w:t>
      </w:r>
    </w:p>
    <w:p w:rsidR="00FE30ED" w:rsidRDefault="00FE30ED">
      <w:pPr>
        <w:pStyle w:val="a3"/>
        <w:spacing w:before="5"/>
        <w:ind w:left="0"/>
        <w:jc w:val="left"/>
      </w:pPr>
    </w:p>
    <w:p w:rsidR="00FE30ED" w:rsidRDefault="005E78BC">
      <w:pPr>
        <w:pStyle w:val="a4"/>
        <w:numPr>
          <w:ilvl w:val="0"/>
          <w:numId w:val="7"/>
        </w:numPr>
        <w:tabs>
          <w:tab w:val="left" w:pos="353"/>
        </w:tabs>
        <w:ind w:left="352" w:hanging="241"/>
        <w:jc w:val="left"/>
        <w:rPr>
          <w:b/>
          <w:sz w:val="24"/>
        </w:rPr>
      </w:pPr>
      <w:r>
        <w:rPr>
          <w:b/>
          <w:sz w:val="24"/>
          <w:u w:val="thick"/>
        </w:rPr>
        <w:t>Цель и задачи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</w:t>
      </w:r>
    </w:p>
    <w:p w:rsidR="00FE30ED" w:rsidRDefault="00FE30ED">
      <w:pPr>
        <w:pStyle w:val="a3"/>
        <w:spacing w:before="9"/>
        <w:ind w:left="0"/>
        <w:jc w:val="left"/>
        <w:rPr>
          <w:b/>
          <w:sz w:val="15"/>
        </w:rPr>
      </w:pPr>
    </w:p>
    <w:p w:rsidR="00FE30ED" w:rsidRDefault="005E78BC" w:rsidP="00272F4A">
      <w:pPr>
        <w:pStyle w:val="a3"/>
        <w:spacing w:before="90"/>
        <w:ind w:right="111" w:firstLine="900"/>
      </w:pPr>
      <w:r>
        <w:t xml:space="preserve">Главная цель Программы - 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работе органов государственной власти, администрации </w:t>
      </w:r>
      <w:r w:rsidR="00272F4A" w:rsidRPr="00272F4A">
        <w:t>ГКОУ РД «Кикуникутанская ООШ Гергебильского района»</w:t>
      </w:r>
      <w:r>
        <w:t>, формирование</w:t>
      </w:r>
      <w:r>
        <w:t xml:space="preserve">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</w:t>
      </w:r>
      <w:r>
        <w:rPr>
          <w:spacing w:val="-5"/>
        </w:rPr>
        <w:t xml:space="preserve"> </w:t>
      </w:r>
      <w:r>
        <w:t>человека.</w:t>
      </w:r>
    </w:p>
    <w:p w:rsidR="00FE30ED" w:rsidRDefault="005E78BC">
      <w:pPr>
        <w:spacing w:before="5" w:line="274" w:lineRule="exact"/>
        <w:ind w:left="112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Основными задачами реализации Программы являются:</w:t>
      </w:r>
    </w:p>
    <w:p w:rsidR="00FE30ED" w:rsidRDefault="005E78BC">
      <w:pPr>
        <w:pStyle w:val="a3"/>
        <w:jc w:val="left"/>
      </w:pPr>
      <w:r>
        <w:t xml:space="preserve">Утверждение </w:t>
      </w:r>
      <w:r>
        <w:t xml:space="preserve">основ гражданской идентичности как начала, объединяющего всех учащихся </w:t>
      </w:r>
      <w:r w:rsidR="00272F4A" w:rsidRPr="00272F4A">
        <w:t>ГКОУ РД «Кикуникутанская ООШ Гергебильского района»</w:t>
      </w:r>
      <w:r>
        <w:t>.</w:t>
      </w:r>
    </w:p>
    <w:p w:rsidR="00FE30ED" w:rsidRDefault="005E78BC">
      <w:pPr>
        <w:pStyle w:val="a3"/>
      </w:pPr>
      <w:r>
        <w:t>Воспитание культуры толерантно</w:t>
      </w:r>
      <w:r>
        <w:t>сти и межнационального согласия.</w:t>
      </w:r>
    </w:p>
    <w:p w:rsidR="00FE30ED" w:rsidRDefault="00FE30ED">
      <w:pPr>
        <w:sectPr w:rsidR="00FE30ED">
          <w:pgSz w:w="11910" w:h="16840"/>
          <w:pgMar w:top="1120" w:right="740" w:bottom="280" w:left="10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FE30ED" w:rsidRDefault="005E78BC" w:rsidP="00272F4A">
      <w:pPr>
        <w:pStyle w:val="a3"/>
        <w:spacing w:before="66"/>
        <w:ind w:left="0" w:right="117"/>
      </w:pPr>
      <w:r>
        <w:lastRenderedPageBreak/>
        <w:t>Д</w:t>
      </w:r>
      <w:r>
        <w:t xml:space="preserve">остижение необходимого уровня </w:t>
      </w:r>
      <w:proofErr w:type="gramStart"/>
      <w:r>
        <w:t>правовой культуры</w:t>
      </w:r>
      <w:proofErr w:type="gramEnd"/>
      <w:r>
        <w:t xml:space="preserve"> учащихся</w:t>
      </w:r>
      <w:r>
        <w:t xml:space="preserve"> как основы толерантного сознания и поведения.</w:t>
      </w:r>
    </w:p>
    <w:p w:rsidR="00FE30ED" w:rsidRDefault="005E78BC">
      <w:pPr>
        <w:pStyle w:val="a3"/>
        <w:ind w:right="111"/>
      </w:pPr>
      <w: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</w:t>
      </w:r>
      <w:r>
        <w:t>ию, готовности к диалогу.</w:t>
      </w:r>
    </w:p>
    <w:p w:rsidR="00FE30ED" w:rsidRDefault="005E78BC">
      <w:pPr>
        <w:pStyle w:val="a3"/>
        <w:spacing w:before="1"/>
        <w:ind w:right="117"/>
      </w:pPr>
      <w: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FE30ED" w:rsidRDefault="005E78BC">
      <w:pPr>
        <w:pStyle w:val="a3"/>
      </w:pPr>
      <w:r>
        <w:t xml:space="preserve">Разработка и реализация в </w:t>
      </w:r>
      <w:r w:rsidR="00272F4A" w:rsidRPr="00272F4A">
        <w:t>ГКОУ РД «Кикуникутанская ООШ Гергебильского района»</w:t>
      </w:r>
    </w:p>
    <w:p w:rsidR="00FE30ED" w:rsidRDefault="005E78BC">
      <w:pPr>
        <w:pStyle w:val="a3"/>
        <w:ind w:right="111"/>
      </w:pPr>
      <w:r>
        <w:t>образоват</w:t>
      </w:r>
      <w:r>
        <w:t>ельных программ, направленных на формирование у подрастающего поколения позитивных установок на этническое многообразие.</w:t>
      </w:r>
    </w:p>
    <w:p w:rsidR="00FE30ED" w:rsidRDefault="00FE30ED">
      <w:pPr>
        <w:pStyle w:val="a3"/>
        <w:spacing w:before="4"/>
        <w:ind w:left="0"/>
        <w:jc w:val="left"/>
      </w:pPr>
    </w:p>
    <w:p w:rsidR="00FE30ED" w:rsidRDefault="005E78BC">
      <w:pPr>
        <w:pStyle w:val="a4"/>
        <w:numPr>
          <w:ilvl w:val="0"/>
          <w:numId w:val="7"/>
        </w:numPr>
        <w:tabs>
          <w:tab w:val="left" w:pos="353"/>
        </w:tabs>
        <w:spacing w:before="1"/>
        <w:ind w:left="352" w:hanging="241"/>
        <w:jc w:val="left"/>
        <w:rPr>
          <w:b/>
          <w:sz w:val="24"/>
        </w:rPr>
      </w:pPr>
      <w:r>
        <w:rPr>
          <w:b/>
          <w:sz w:val="24"/>
          <w:u w:val="thick"/>
        </w:rPr>
        <w:t>Основные мероприятия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Программы:</w:t>
      </w:r>
    </w:p>
    <w:p w:rsidR="00FE30ED" w:rsidRDefault="00FE30ED">
      <w:pPr>
        <w:pStyle w:val="a3"/>
        <w:spacing w:before="9"/>
        <w:ind w:left="0"/>
        <w:jc w:val="left"/>
        <w:rPr>
          <w:b/>
          <w:sz w:val="15"/>
        </w:rPr>
      </w:pPr>
    </w:p>
    <w:p w:rsidR="00FE30ED" w:rsidRDefault="005E78BC">
      <w:pPr>
        <w:pStyle w:val="a4"/>
        <w:numPr>
          <w:ilvl w:val="0"/>
          <w:numId w:val="6"/>
        </w:numPr>
        <w:tabs>
          <w:tab w:val="left" w:pos="291"/>
        </w:tabs>
        <w:spacing w:before="90"/>
        <w:ind w:right="115" w:firstLine="0"/>
        <w:rPr>
          <w:sz w:val="24"/>
        </w:rPr>
      </w:pPr>
      <w:r>
        <w:rPr>
          <w:sz w:val="24"/>
        </w:rPr>
        <w:t>последовательное обеспечение конституционных прав, гарантирующих равенство учащихся любой расы и национальности, а также свободу</w:t>
      </w:r>
      <w:r>
        <w:rPr>
          <w:spacing w:val="-6"/>
          <w:sz w:val="24"/>
        </w:rPr>
        <w:t xml:space="preserve"> </w:t>
      </w:r>
      <w:r>
        <w:rPr>
          <w:sz w:val="24"/>
        </w:rPr>
        <w:t>вероисповедания;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87"/>
        </w:tabs>
        <w:ind w:right="109" w:firstLine="0"/>
        <w:rPr>
          <w:sz w:val="24"/>
        </w:rPr>
      </w:pPr>
      <w:r>
        <w:rPr>
          <w:sz w:val="24"/>
        </w:rPr>
        <w:t xml:space="preserve">утверждение общероссийских гражданских и историко-культурных ценностей, поддержание российского патриотизма и </w:t>
      </w:r>
      <w:r>
        <w:rPr>
          <w:sz w:val="24"/>
        </w:rPr>
        <w:t>многокультурной природы российского государства и российского народа как 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нации;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последовательное и повсеместное пресечение проповеди нетерпимости и</w:t>
      </w:r>
      <w:r>
        <w:rPr>
          <w:spacing w:val="-7"/>
          <w:sz w:val="24"/>
        </w:rPr>
        <w:t xml:space="preserve"> </w:t>
      </w:r>
      <w:r>
        <w:rPr>
          <w:sz w:val="24"/>
        </w:rPr>
        <w:t>насилия.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55"/>
        </w:tabs>
        <w:ind w:left="254" w:hanging="143"/>
        <w:jc w:val="left"/>
        <w:rPr>
          <w:sz w:val="24"/>
        </w:rPr>
      </w:pPr>
      <w:r>
        <w:rPr>
          <w:sz w:val="24"/>
        </w:rPr>
        <w:t xml:space="preserve">утверждение в школе концепции </w:t>
      </w:r>
      <w:proofErr w:type="spellStart"/>
      <w:r>
        <w:rPr>
          <w:sz w:val="24"/>
        </w:rPr>
        <w:t>многокультурности</w:t>
      </w:r>
      <w:proofErr w:type="spellEnd"/>
      <w:r>
        <w:rPr>
          <w:sz w:val="24"/>
        </w:rPr>
        <w:t xml:space="preserve"> и многоукладности российской</w:t>
      </w:r>
      <w:r>
        <w:rPr>
          <w:spacing w:val="-23"/>
          <w:sz w:val="24"/>
        </w:rPr>
        <w:t xml:space="preserve"> </w:t>
      </w:r>
      <w:r>
        <w:rPr>
          <w:sz w:val="24"/>
        </w:rPr>
        <w:t>жизни;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06"/>
        </w:tabs>
        <w:ind w:right="117" w:firstLine="0"/>
        <w:jc w:val="left"/>
        <w:rPr>
          <w:sz w:val="24"/>
        </w:rPr>
      </w:pPr>
      <w:r>
        <w:rPr>
          <w:sz w:val="24"/>
        </w:rPr>
        <w:t xml:space="preserve">проведение </w:t>
      </w:r>
      <w:proofErr w:type="spellStart"/>
      <w:r>
        <w:rPr>
          <w:sz w:val="24"/>
        </w:rPr>
        <w:t>доподготовки</w:t>
      </w:r>
      <w:proofErr w:type="spellEnd"/>
      <w:r>
        <w:rPr>
          <w:sz w:val="24"/>
        </w:rPr>
        <w:t xml:space="preserve"> школьных учителей на предмет знаний и установок в вопросах толерантности и межэтнического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03"/>
        </w:tabs>
        <w:ind w:right="118" w:firstLine="0"/>
        <w:rPr>
          <w:sz w:val="24"/>
        </w:rPr>
      </w:pPr>
      <w:r>
        <w:rPr>
          <w:sz w:val="24"/>
        </w:rPr>
        <w:t>развитие воспитательной и просветительской работы с детьми и родителями о принципах поведения в вопросах веротерпимости и согласия, в</w:t>
      </w:r>
      <w:r>
        <w:rPr>
          <w:sz w:val="24"/>
        </w:rPr>
        <w:t xml:space="preserve"> том числе в отношениях с детьми и подростками;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44"/>
        </w:tabs>
        <w:spacing w:before="1"/>
        <w:ind w:right="107" w:firstLine="0"/>
        <w:rPr>
          <w:sz w:val="24"/>
        </w:rPr>
      </w:pPr>
      <w:r>
        <w:rPr>
          <w:sz w:val="24"/>
        </w:rPr>
        <w:t>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облика;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03"/>
        </w:tabs>
        <w:ind w:right="121" w:firstLine="0"/>
        <w:rPr>
          <w:sz w:val="24"/>
        </w:rPr>
      </w:pPr>
      <w:r>
        <w:rPr>
          <w:sz w:val="24"/>
        </w:rPr>
        <w:t>пресечение деятельности и з</w:t>
      </w:r>
      <w:r>
        <w:rPr>
          <w:sz w:val="24"/>
        </w:rPr>
        <w:t>апрещение символики экстремистских групп и организаций в школе;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87"/>
        </w:tabs>
        <w:ind w:right="109" w:firstLine="0"/>
        <w:rPr>
          <w:sz w:val="24"/>
        </w:rPr>
      </w:pPr>
      <w:r>
        <w:rPr>
          <w:sz w:val="24"/>
        </w:rPr>
        <w:t>индивидуальная работа с теми, кто вовлечен в деятельность подобных групп или разделяет подобные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взгляды;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99"/>
        </w:tabs>
        <w:ind w:right="112" w:firstLine="0"/>
        <w:rPr>
          <w:sz w:val="24"/>
        </w:rPr>
      </w:pPr>
      <w:r>
        <w:rPr>
          <w:sz w:val="24"/>
        </w:rPr>
        <w:t>расширение для школьников экскурсионно-туристической деятельности для углубления их знаний о стране и ее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народах;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32"/>
        </w:tabs>
        <w:ind w:right="114" w:firstLine="0"/>
        <w:rPr>
          <w:sz w:val="24"/>
        </w:rPr>
      </w:pPr>
      <w:r>
        <w:rPr>
          <w:sz w:val="24"/>
        </w:rPr>
        <w:t>развитие художественной самодеятельности на основе различных народных традиций и культурного наследия, а также создание современных мультимеди</w:t>
      </w:r>
      <w:r>
        <w:rPr>
          <w:sz w:val="24"/>
        </w:rPr>
        <w:t>йных продуктов о культурном 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25"/>
        </w:tabs>
        <w:ind w:right="114" w:firstLine="0"/>
        <w:rPr>
          <w:sz w:val="24"/>
        </w:rPr>
      </w:pPr>
      <w:r>
        <w:rPr>
          <w:sz w:val="24"/>
        </w:rPr>
        <w:t>оказание всемерной поддержки средствам массовой информации, адресованным детям и молодежи и ставящим своей целью воспитание в духе толерантности и</w:t>
      </w:r>
      <w:r>
        <w:rPr>
          <w:spacing w:val="-13"/>
          <w:sz w:val="24"/>
        </w:rPr>
        <w:t xml:space="preserve"> </w:t>
      </w:r>
      <w:r>
        <w:rPr>
          <w:sz w:val="24"/>
        </w:rPr>
        <w:t>патриотизма.</w:t>
      </w:r>
    </w:p>
    <w:p w:rsidR="00FE30ED" w:rsidRDefault="00FE30ED">
      <w:pPr>
        <w:pStyle w:val="a3"/>
        <w:spacing w:before="5"/>
        <w:ind w:left="0"/>
        <w:jc w:val="left"/>
      </w:pPr>
    </w:p>
    <w:p w:rsidR="00FE30ED" w:rsidRDefault="005E78BC">
      <w:pPr>
        <w:pStyle w:val="a4"/>
        <w:numPr>
          <w:ilvl w:val="0"/>
          <w:numId w:val="7"/>
        </w:numPr>
        <w:tabs>
          <w:tab w:val="left" w:pos="353"/>
        </w:tabs>
        <w:ind w:left="352" w:hanging="241"/>
        <w:jc w:val="left"/>
        <w:rPr>
          <w:b/>
          <w:sz w:val="24"/>
        </w:rPr>
      </w:pPr>
      <w:r>
        <w:rPr>
          <w:b/>
          <w:sz w:val="24"/>
          <w:u w:val="thick"/>
        </w:rPr>
        <w:t>Управление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Программой</w:t>
      </w:r>
    </w:p>
    <w:p w:rsidR="00FE30ED" w:rsidRDefault="00FE30ED">
      <w:pPr>
        <w:pStyle w:val="a3"/>
        <w:spacing w:before="9"/>
        <w:ind w:left="0"/>
        <w:jc w:val="left"/>
        <w:rPr>
          <w:b/>
          <w:sz w:val="15"/>
        </w:rPr>
      </w:pPr>
    </w:p>
    <w:p w:rsidR="00FE30ED" w:rsidRDefault="005E78BC">
      <w:pPr>
        <w:pStyle w:val="a3"/>
        <w:spacing w:before="90"/>
        <w:ind w:right="115" w:firstLine="780"/>
      </w:pPr>
      <w:r>
        <w:t>Основой реализации Прог</w:t>
      </w:r>
      <w:r>
        <w:t xml:space="preserve">раммы должно стать создание правового, организационного и других видов обеспечения достижения поставленных целей по противодействию экстремизму и профилактике терроризма на территории </w:t>
      </w:r>
      <w:r w:rsidR="00272F4A" w:rsidRPr="00272F4A">
        <w:t>ГКОУ РД «Кикуникутанская ООШ Гергебильского района»</w:t>
      </w:r>
    </w:p>
    <w:p w:rsidR="00FE30ED" w:rsidRDefault="00FE30ED">
      <w:pPr>
        <w:pStyle w:val="a3"/>
        <w:spacing w:before="5"/>
        <w:ind w:left="0"/>
        <w:jc w:val="left"/>
      </w:pPr>
    </w:p>
    <w:p w:rsidR="00FE30ED" w:rsidRDefault="005E78BC">
      <w:pPr>
        <w:pStyle w:val="1"/>
        <w:ind w:left="155" w:right="154"/>
      </w:pPr>
      <w:r>
        <w:t>ПЕРЕЧЕНЬ</w:t>
      </w:r>
    </w:p>
    <w:p w:rsidR="00FE30ED" w:rsidRDefault="005E78BC">
      <w:pPr>
        <w:ind w:left="154" w:right="154"/>
        <w:jc w:val="center"/>
        <w:rPr>
          <w:b/>
          <w:sz w:val="24"/>
        </w:rPr>
      </w:pPr>
      <w:r>
        <w:rPr>
          <w:b/>
          <w:sz w:val="24"/>
        </w:rPr>
        <w:t>МЕРОПРИЯТИЙ ПО РЕАЛИЗАЦИИ КОМПЛЕКСНОЙ</w:t>
      </w:r>
    </w:p>
    <w:p w:rsidR="00FE30ED" w:rsidRDefault="005E78BC">
      <w:pPr>
        <w:ind w:left="152" w:right="154"/>
        <w:jc w:val="center"/>
        <w:rPr>
          <w:b/>
          <w:sz w:val="24"/>
        </w:rPr>
      </w:pPr>
      <w:r>
        <w:rPr>
          <w:b/>
          <w:sz w:val="24"/>
        </w:rPr>
        <w:t xml:space="preserve">ПРОГРАММЫ </w:t>
      </w:r>
      <w:r>
        <w:rPr>
          <w:b/>
          <w:sz w:val="24"/>
        </w:rPr>
        <w:t>"ПРОТИВОДЕЙСТВИЕ ЭКСТРЕМИЗМУ И ПРОФИЛАКТИКА ТЕРРОРИЗМА НА ТЕРРИТОРИИ</w:t>
      </w:r>
    </w:p>
    <w:p w:rsidR="00FE30ED" w:rsidRDefault="005E78BC">
      <w:pPr>
        <w:ind w:left="154" w:right="154"/>
        <w:jc w:val="center"/>
        <w:rPr>
          <w:b/>
          <w:sz w:val="24"/>
        </w:rPr>
      </w:pPr>
      <w:r>
        <w:rPr>
          <w:b/>
          <w:sz w:val="24"/>
        </w:rPr>
        <w:t>МБОУ «СОШ№21»</w:t>
      </w:r>
    </w:p>
    <w:p w:rsidR="00FE30ED" w:rsidRDefault="00FE30ED">
      <w:pPr>
        <w:jc w:val="center"/>
        <w:rPr>
          <w:sz w:val="24"/>
        </w:rPr>
        <w:sectPr w:rsidR="00FE30ED">
          <w:pgSz w:w="11910" w:h="16840"/>
          <w:pgMar w:top="1040" w:right="740" w:bottom="280" w:left="10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FE30ED" w:rsidRDefault="005E78BC">
      <w:pPr>
        <w:spacing w:before="71" w:after="3"/>
        <w:ind w:left="157" w:right="154"/>
        <w:jc w:val="center"/>
        <w:rPr>
          <w:b/>
          <w:sz w:val="24"/>
        </w:rPr>
      </w:pPr>
      <w:r>
        <w:lastRenderedPageBreak/>
        <w:pict>
          <v:rect id="_x0000_s1030" style="position:absolute;left:0;text-align:left;margin-left:107.05pt;margin-top:535.05pt;width:227.7pt;height:13.7pt;z-index:-16077312;mso-position-horizontal-relative:page;mso-position-vertical-relative:page" fillcolor="#f5ffeb" stroked="f">
            <w10:wrap anchorx="page" anchory="page"/>
          </v:rect>
        </w:pict>
      </w:r>
      <w:r>
        <w:pict>
          <v:rect id="_x0000_s1029" style="position:absolute;left:0;text-align:left;margin-left:107.05pt;margin-top:562.2pt;width:227.7pt;height:14.15pt;z-index:-16076800;mso-position-horizontal-relative:page;mso-position-vertical-relative:page" fillcolor="#f5ffeb" stroked="f">
            <w10:wrap anchorx="page" anchory="page"/>
          </v:rect>
        </w:pict>
      </w:r>
      <w:r>
        <w:pict>
          <v:rect id="_x0000_s1028" style="position:absolute;left:0;text-align:left;margin-left:107.05pt;margin-top:645pt;width:227.7pt;height:14.15pt;z-index:-16076288;mso-position-horizontal-relative:page;mso-position-vertical-relative:page" fillcolor="#f5ffeb" stroked="f">
            <w10:wrap anchorx="page" anchory="page"/>
          </v:rect>
        </w:pict>
      </w:r>
      <w:r>
        <w:pict>
          <v:rect id="_x0000_s1027" style="position:absolute;left:0;text-align:left;margin-left:107.05pt;margin-top:700.65pt;width:227.7pt;height:14.2pt;z-index:-16075776;mso-position-horizontal-relative:page;mso-position-vertical-relative:page" fillcolor="#f5ffeb" stroked="f">
            <w10:wrap anchorx="page" anchory="page"/>
          </v:rect>
        </w:pict>
      </w:r>
      <w:r>
        <w:rPr>
          <w:b/>
          <w:sz w:val="24"/>
        </w:rPr>
        <w:t>НА 201</w:t>
      </w:r>
      <w:r w:rsidR="00272F4A">
        <w:rPr>
          <w:b/>
          <w:sz w:val="24"/>
        </w:rPr>
        <w:t>9</w:t>
      </w:r>
      <w:r>
        <w:rPr>
          <w:b/>
          <w:sz w:val="24"/>
        </w:rPr>
        <w:t>-20</w:t>
      </w:r>
      <w:r w:rsidR="00272F4A">
        <w:rPr>
          <w:b/>
          <w:sz w:val="24"/>
        </w:rPr>
        <w:t>21</w:t>
      </w:r>
      <w:r>
        <w:rPr>
          <w:b/>
          <w:sz w:val="24"/>
        </w:rPr>
        <w:t xml:space="preserve"> ГОДЫ»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772"/>
        <w:gridCol w:w="1700"/>
        <w:gridCol w:w="2269"/>
      </w:tblGrid>
      <w:tr w:rsidR="00FE30ED">
        <w:trPr>
          <w:trHeight w:val="1187"/>
        </w:trPr>
        <w:tc>
          <w:tcPr>
            <w:tcW w:w="540" w:type="dxa"/>
          </w:tcPr>
          <w:p w:rsidR="00FE30ED" w:rsidRDefault="005E78BC">
            <w:pPr>
              <w:pStyle w:val="TableParagraph"/>
              <w:ind w:left="167" w:right="138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 п/ п</w:t>
            </w: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ind w:left="1656" w:right="1555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мероприятий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ind w:left="206" w:right="175" w:firstLine="362"/>
              <w:rPr>
                <w:b/>
                <w:sz w:val="24"/>
              </w:rPr>
            </w:pPr>
            <w:r>
              <w:rPr>
                <w:b/>
                <w:sz w:val="24"/>
              </w:rPr>
              <w:t>Срок исполнения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ind w:left="429" w:right="260" w:hanging="14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 исполнители</w:t>
            </w:r>
          </w:p>
        </w:tc>
      </w:tr>
      <w:tr w:rsidR="00FE30ED">
        <w:trPr>
          <w:trHeight w:val="275"/>
        </w:trPr>
        <w:tc>
          <w:tcPr>
            <w:tcW w:w="540" w:type="dxa"/>
          </w:tcPr>
          <w:p w:rsidR="00FE30ED" w:rsidRDefault="005E78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E30ED">
        <w:trPr>
          <w:trHeight w:val="1103"/>
        </w:trPr>
        <w:tc>
          <w:tcPr>
            <w:tcW w:w="54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2" w:type="dxa"/>
          </w:tcPr>
          <w:p w:rsidR="00FE30ED" w:rsidRDefault="005E78BC" w:rsidP="005E78BC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Плана мероприятий </w:t>
            </w:r>
            <w:r w:rsidR="00272F4A" w:rsidRPr="00272F4A">
              <w:rPr>
                <w:sz w:val="24"/>
              </w:rPr>
              <w:t>ГКОУ РД «Кикуникутанская ООШ Гергебильского района»</w:t>
            </w:r>
            <w:r w:rsidR="00272F4A">
              <w:rPr>
                <w:sz w:val="24"/>
              </w:rPr>
              <w:t xml:space="preserve"> </w:t>
            </w:r>
            <w:r>
              <w:rPr>
                <w:sz w:val="24"/>
              </w:rPr>
              <w:t>по реализации Комплексного плана противодействия идеологии терроризма в РФ на 2019</w:t>
            </w:r>
            <w:r>
              <w:rPr>
                <w:sz w:val="24"/>
              </w:rPr>
              <w:t>-2021</w:t>
            </w:r>
            <w:r>
              <w:rPr>
                <w:sz w:val="24"/>
              </w:rPr>
              <w:t xml:space="preserve"> годы в РД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z w:val="24"/>
              </w:rPr>
              <w:t>жегодно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ind w:left="110" w:right="2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FE30ED">
        <w:trPr>
          <w:trHeight w:val="551"/>
        </w:trPr>
        <w:tc>
          <w:tcPr>
            <w:tcW w:w="54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 Плана индивидуальной работы с</w:t>
            </w:r>
          </w:p>
          <w:p w:rsidR="00FE30ED" w:rsidRDefault="005E78B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учащимися, стоящими на </w:t>
            </w:r>
            <w:proofErr w:type="spellStart"/>
            <w:r>
              <w:rPr>
                <w:sz w:val="24"/>
              </w:rPr>
              <w:t>учѐте</w:t>
            </w:r>
            <w:proofErr w:type="spellEnd"/>
            <w:r>
              <w:rPr>
                <w:sz w:val="24"/>
              </w:rPr>
              <w:t xml:space="preserve"> в ОМВД.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FE30ED">
        <w:trPr>
          <w:trHeight w:val="552"/>
        </w:trPr>
        <w:tc>
          <w:tcPr>
            <w:tcW w:w="54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Обсуждение на совещаниях при директоре</w:t>
            </w:r>
          </w:p>
          <w:p w:rsidR="00FE30ED" w:rsidRDefault="005E78B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вопросов противодействия терроризму.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</w:tr>
      <w:tr w:rsidR="00FE30ED">
        <w:trPr>
          <w:trHeight w:val="553"/>
        </w:trPr>
        <w:tc>
          <w:tcPr>
            <w:tcW w:w="540" w:type="dxa"/>
          </w:tcPr>
          <w:p w:rsidR="00FE30ED" w:rsidRDefault="005E78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tabs>
                <w:tab w:val="left" w:pos="1627"/>
                <w:tab w:val="left" w:pos="2697"/>
                <w:tab w:val="left" w:pos="3095"/>
                <w:tab w:val="left" w:pos="4411"/>
              </w:tabs>
              <w:spacing w:line="270" w:lineRule="exact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z w:val="24"/>
                <w:shd w:val="clear" w:color="auto" w:fill="F5FFEB"/>
              </w:rPr>
              <w:t>стендов</w:t>
            </w:r>
            <w:r>
              <w:rPr>
                <w:sz w:val="24"/>
                <w:shd w:val="clear" w:color="auto" w:fill="F5FFEB"/>
              </w:rPr>
              <w:tab/>
              <w:t>и</w:t>
            </w:r>
            <w:r>
              <w:rPr>
                <w:sz w:val="24"/>
                <w:shd w:val="clear" w:color="auto" w:fill="F5FFEB"/>
              </w:rPr>
              <w:tab/>
              <w:t>паспортов</w:t>
            </w:r>
            <w:r>
              <w:rPr>
                <w:sz w:val="24"/>
                <w:shd w:val="clear" w:color="auto" w:fill="F5FFEB"/>
              </w:rPr>
              <w:tab/>
              <w:t>по</w:t>
            </w:r>
          </w:p>
          <w:p w:rsidR="00FE30ED" w:rsidRDefault="005E78B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антитеррористической безопасности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Август-</w:t>
            </w:r>
          </w:p>
          <w:p w:rsidR="00FE30ED" w:rsidRDefault="005E78B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FE30ED">
        <w:trPr>
          <w:trHeight w:val="1379"/>
        </w:trPr>
        <w:tc>
          <w:tcPr>
            <w:tcW w:w="54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tabs>
                <w:tab w:val="left" w:pos="3114"/>
                <w:tab w:val="left" w:pos="413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 занятий с учащимися по изучению норм законодательства, предусматривающего ответственность за националистические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иные</w:t>
            </w:r>
          </w:p>
          <w:p w:rsidR="00FE30ED" w:rsidRDefault="005E78B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экстремистские проявления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  <w:tr w:rsidR="00FE30ED">
        <w:trPr>
          <w:trHeight w:val="1931"/>
        </w:trPr>
        <w:tc>
          <w:tcPr>
            <w:tcW w:w="54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 по организации профилактической, воспитательной работы среди учащихся в целях формирования отрицательного отношения к идеологии экстремизма (тематические родительские собрания, диспуты и дискуссии учащихся,</w:t>
            </w:r>
          </w:p>
          <w:p w:rsidR="00FE30ED" w:rsidRDefault="005E78B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круглые столы, выпуск стен</w:t>
            </w:r>
            <w:r>
              <w:rPr>
                <w:sz w:val="24"/>
              </w:rPr>
              <w:t>газет)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FE30ED" w:rsidRDefault="005E78BC" w:rsidP="005E78BC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л. руководители </w:t>
            </w:r>
          </w:p>
        </w:tc>
      </w:tr>
      <w:tr w:rsidR="00FE30ED">
        <w:trPr>
          <w:trHeight w:val="1655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tabs>
                <w:tab w:val="left" w:pos="232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Систематический анализ ситуации совершения</w:t>
            </w:r>
            <w:r>
              <w:rPr>
                <w:sz w:val="24"/>
              </w:rPr>
              <w:tab/>
              <w:t>несовершеннолетними правонарушений, преступлений, пропусков занятий без уважительной причины и принятие своевременных мер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E30ED" w:rsidRDefault="005E78B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Ежегодно Каждую четверть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ind w:left="110" w:right="23"/>
              <w:rPr>
                <w:sz w:val="24"/>
              </w:rPr>
            </w:pPr>
            <w:r w:rsidRPr="005E78BC">
              <w:rPr>
                <w:sz w:val="24"/>
              </w:rPr>
              <w:t>Кл. руководители</w:t>
            </w:r>
          </w:p>
        </w:tc>
      </w:tr>
      <w:tr w:rsidR="00FE30ED">
        <w:trPr>
          <w:trHeight w:val="3036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tabs>
                <w:tab w:val="left" w:pos="1815"/>
                <w:tab w:val="left" w:pos="389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общешкольных</w:t>
            </w:r>
            <w:r>
              <w:rPr>
                <w:sz w:val="24"/>
              </w:rPr>
              <w:tab/>
              <w:t>линеек,</w:t>
            </w:r>
          </w:p>
          <w:p w:rsidR="00FE30ED" w:rsidRDefault="005E78BC">
            <w:pPr>
              <w:pStyle w:val="TableParagraph"/>
              <w:tabs>
                <w:tab w:val="left" w:pos="1489"/>
                <w:tab w:val="left" w:pos="2268"/>
                <w:tab w:val="left" w:pos="2827"/>
                <w:tab w:val="left" w:pos="3194"/>
                <w:tab w:val="left" w:pos="3765"/>
                <w:tab w:val="left" w:pos="4252"/>
              </w:tabs>
              <w:ind w:right="97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открытых</w:t>
            </w:r>
            <w:r>
              <w:rPr>
                <w:sz w:val="24"/>
                <w:shd w:val="clear" w:color="auto" w:fill="F5FFEB"/>
              </w:rPr>
              <w:tab/>
              <w:t>классных</w:t>
            </w:r>
            <w:r>
              <w:rPr>
                <w:sz w:val="24"/>
              </w:rPr>
              <w:tab/>
            </w:r>
            <w:r>
              <w:rPr>
                <w:sz w:val="24"/>
                <w:shd w:val="clear" w:color="auto" w:fill="F5FFEB"/>
              </w:rPr>
              <w:t>часов</w:t>
            </w:r>
            <w:r>
              <w:rPr>
                <w:sz w:val="24"/>
                <w:shd w:val="clear" w:color="auto" w:fill="F5FFEB"/>
              </w:rPr>
              <w:tab/>
              <w:t>в</w:t>
            </w:r>
            <w:r>
              <w:rPr>
                <w:sz w:val="24"/>
                <w:shd w:val="clear" w:color="auto" w:fill="F5FFEB"/>
              </w:rPr>
              <w:tab/>
            </w:r>
            <w:r>
              <w:rPr>
                <w:spacing w:val="-5"/>
                <w:sz w:val="24"/>
                <w:shd w:val="clear" w:color="auto" w:fill="F5FFEB"/>
              </w:rPr>
              <w:t>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профилактику</w:t>
            </w:r>
          </w:p>
          <w:p w:rsidR="00FE30ED" w:rsidRDefault="005E78BC">
            <w:pPr>
              <w:pStyle w:val="TableParagraph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экстремизма, приуроченных к датам:</w:t>
            </w:r>
          </w:p>
          <w:p w:rsidR="00FE30ED" w:rsidRDefault="005E78BC">
            <w:pPr>
              <w:pStyle w:val="TableParagraph"/>
              <w:rPr>
                <w:sz w:val="24"/>
              </w:rPr>
            </w:pPr>
            <w:r>
              <w:rPr>
                <w:sz w:val="24"/>
                <w:shd w:val="clear" w:color="auto" w:fill="F5FFEB"/>
              </w:rPr>
              <w:t>03.09. – День солидарности в борьбе с</w:t>
            </w:r>
          </w:p>
          <w:p w:rsidR="00FE30ED" w:rsidRDefault="005E78BC">
            <w:pPr>
              <w:pStyle w:val="TableParagraph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терроризмом;</w:t>
            </w:r>
          </w:p>
          <w:p w:rsidR="00FE30ED" w:rsidRDefault="005E78BC">
            <w:pPr>
              <w:pStyle w:val="TableParagraph"/>
              <w:rPr>
                <w:sz w:val="24"/>
              </w:rPr>
            </w:pPr>
            <w:r>
              <w:rPr>
                <w:sz w:val="24"/>
                <w:shd w:val="clear" w:color="auto" w:fill="F5FFEB"/>
              </w:rPr>
              <w:t>15.09. – День единства народов Дагестана;</w:t>
            </w:r>
          </w:p>
          <w:p w:rsidR="00FE30ED" w:rsidRDefault="005E78BC">
            <w:pPr>
              <w:pStyle w:val="TableParagraph"/>
              <w:rPr>
                <w:sz w:val="24"/>
              </w:rPr>
            </w:pPr>
            <w:r>
              <w:rPr>
                <w:sz w:val="24"/>
                <w:shd w:val="clear" w:color="auto" w:fill="F5FFEB"/>
              </w:rPr>
              <w:t>04.11. – День народного единства;</w:t>
            </w:r>
          </w:p>
          <w:p w:rsidR="00FE30ED" w:rsidRDefault="005E78BC">
            <w:pPr>
              <w:pStyle w:val="TableParagraph"/>
              <w:tabs>
                <w:tab w:val="left" w:pos="1250"/>
                <w:tab w:val="left" w:pos="1913"/>
                <w:tab w:val="left" w:pos="4196"/>
              </w:tabs>
              <w:rPr>
                <w:sz w:val="24"/>
              </w:rPr>
            </w:pPr>
            <w:r>
              <w:rPr>
                <w:sz w:val="24"/>
              </w:rPr>
              <w:t>16.11.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Международный</w:t>
            </w:r>
            <w:r>
              <w:rPr>
                <w:sz w:val="24"/>
              </w:rPr>
              <w:tab/>
              <w:t>день</w:t>
            </w:r>
          </w:p>
          <w:p w:rsidR="00FE30ED" w:rsidRDefault="005E78B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толерантности;</w:t>
            </w:r>
          </w:p>
          <w:p w:rsidR="00FE30ED" w:rsidRDefault="005E78B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shd w:val="clear" w:color="auto" w:fill="F5FFEB"/>
              </w:rPr>
              <w:t>12.06. – День независимости России.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л. руководители Вожатая</w:t>
            </w:r>
          </w:p>
        </w:tc>
      </w:tr>
      <w:tr w:rsidR="00FE30ED">
        <w:trPr>
          <w:trHeight w:val="1104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 открытых уроков 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FE30ED" w:rsidRDefault="005E78BC">
            <w:pPr>
              <w:pStyle w:val="TableParagraph"/>
              <w:tabs>
                <w:tab w:val="left" w:pos="2570"/>
                <w:tab w:val="left" w:pos="4072"/>
              </w:tabs>
              <w:rPr>
                <w:sz w:val="24"/>
              </w:rPr>
            </w:pPr>
            <w:r>
              <w:rPr>
                <w:color w:val="2B2F20"/>
                <w:sz w:val="24"/>
              </w:rPr>
              <w:t>«Окружающий</w:t>
            </w:r>
            <w:r>
              <w:rPr>
                <w:color w:val="2B2F20"/>
                <w:sz w:val="24"/>
              </w:rPr>
              <w:tab/>
              <w:t>мир</w:t>
            </w:r>
            <w:proofErr w:type="gramStart"/>
            <w:r>
              <w:rPr>
                <w:color w:val="2B2F20"/>
                <w:sz w:val="24"/>
              </w:rPr>
              <w:t>»,</w:t>
            </w:r>
            <w:r>
              <w:rPr>
                <w:color w:val="2B2F20"/>
                <w:sz w:val="24"/>
              </w:rPr>
              <w:tab/>
            </w:r>
            <w:proofErr w:type="gramEnd"/>
            <w:r>
              <w:rPr>
                <w:color w:val="2B2F20"/>
                <w:sz w:val="24"/>
              </w:rPr>
              <w:t>ОБЖ,</w:t>
            </w:r>
          </w:p>
          <w:p w:rsidR="00FE30ED" w:rsidRDefault="005E78B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2B2F20"/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color w:val="2B2F20"/>
                <w:sz w:val="24"/>
                <w:shd w:val="clear" w:color="auto" w:fill="F5FFEB"/>
              </w:rPr>
              <w:t xml:space="preserve">обществознание и т.д. </w:t>
            </w:r>
            <w:r>
              <w:rPr>
                <w:sz w:val="24"/>
              </w:rPr>
              <w:t>по противодействию терроризму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ind w:left="110" w:right="786"/>
              <w:rPr>
                <w:sz w:val="24"/>
              </w:rPr>
            </w:pPr>
            <w:r>
              <w:rPr>
                <w:sz w:val="24"/>
              </w:rPr>
              <w:t>Учителя- предметники</w:t>
            </w:r>
          </w:p>
        </w:tc>
      </w:tr>
      <w:tr w:rsidR="00FE30ED">
        <w:trPr>
          <w:trHeight w:val="827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 летнего отдыха и занятости</w:t>
            </w:r>
          </w:p>
          <w:p w:rsidR="00FE30ED" w:rsidRDefault="005E78B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учащихся, состоящих на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учѐте</w:t>
            </w:r>
            <w:proofErr w:type="spellEnd"/>
            <w:r>
              <w:rPr>
                <w:sz w:val="24"/>
              </w:rPr>
              <w:t>. Работа пришкольного лагеря.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ind w:left="110" w:right="23"/>
              <w:rPr>
                <w:sz w:val="24"/>
              </w:rPr>
            </w:pPr>
            <w:r w:rsidRPr="005E78BC">
              <w:rPr>
                <w:sz w:val="24"/>
              </w:rPr>
              <w:t>Кл. руководители</w:t>
            </w:r>
          </w:p>
        </w:tc>
      </w:tr>
    </w:tbl>
    <w:p w:rsidR="00FE30ED" w:rsidRDefault="00FE30ED">
      <w:pPr>
        <w:rPr>
          <w:sz w:val="24"/>
        </w:rPr>
        <w:sectPr w:rsidR="00FE30ED">
          <w:pgSz w:w="11910" w:h="16840"/>
          <w:pgMar w:top="1040" w:right="740" w:bottom="280" w:left="10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772"/>
        <w:gridCol w:w="1700"/>
        <w:gridCol w:w="2269"/>
      </w:tblGrid>
      <w:tr w:rsidR="00FE30ED">
        <w:trPr>
          <w:trHeight w:val="1106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tabs>
                <w:tab w:val="left" w:pos="2268"/>
                <w:tab w:val="left" w:pos="319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Проведение цикла лекций и бесед ДУМ РД, направленных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профилактику</w:t>
            </w:r>
          </w:p>
          <w:p w:rsidR="00FE30ED" w:rsidRDefault="005E78B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преступлений против личности, общества, государства.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Ежегодно По графику</w:t>
            </w:r>
          </w:p>
        </w:tc>
        <w:tc>
          <w:tcPr>
            <w:tcW w:w="2269" w:type="dxa"/>
            <w:tcBorders>
              <w:top w:val="nil"/>
            </w:tcBorders>
          </w:tcPr>
          <w:p w:rsidR="00FE30ED" w:rsidRDefault="005E78B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Лекторы ДУМ РД</w:t>
            </w:r>
          </w:p>
          <w:p w:rsidR="00FE30ED" w:rsidRDefault="00FE30ED">
            <w:pPr>
              <w:pStyle w:val="TableParagraph"/>
              <w:ind w:left="0"/>
              <w:rPr>
                <w:b/>
                <w:sz w:val="24"/>
              </w:rPr>
            </w:pPr>
          </w:p>
          <w:p w:rsidR="00FE30ED" w:rsidRDefault="00FE30ED">
            <w:pPr>
              <w:pStyle w:val="TableParagraph"/>
              <w:spacing w:line="270" w:lineRule="atLeast"/>
              <w:ind w:left="110" w:right="23"/>
              <w:rPr>
                <w:sz w:val="24"/>
              </w:rPr>
            </w:pPr>
          </w:p>
        </w:tc>
      </w:tr>
      <w:tr w:rsidR="00FE30ED">
        <w:trPr>
          <w:trHeight w:val="1103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Проведение учений и тренировок по отработке действий руководства, персонала и обучаемых при угрозе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</w:p>
          <w:p w:rsidR="00FE30ED" w:rsidRDefault="005E78B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акта и ЧС (по графику)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Ежегодно Апрель Октябрь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</w:tr>
      <w:tr w:rsidR="00FE30ED">
        <w:trPr>
          <w:trHeight w:val="1103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День знаний. Уроки мира. Классные часы, посвященные государственной символике, сохранению мира, государственной</w:t>
            </w:r>
          </w:p>
          <w:p w:rsidR="00FE30ED" w:rsidRDefault="005E78B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безопасности.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Ежегодно Сентябрь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ind w:left="110" w:right="23"/>
              <w:rPr>
                <w:sz w:val="24"/>
              </w:rPr>
            </w:pPr>
            <w:r w:rsidRPr="005E78BC">
              <w:rPr>
                <w:sz w:val="24"/>
              </w:rPr>
              <w:t>Кл. руководители</w:t>
            </w:r>
          </w:p>
        </w:tc>
      </w:tr>
      <w:tr w:rsidR="00FE30ED">
        <w:trPr>
          <w:trHeight w:val="828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tabs>
                <w:tab w:val="left" w:pos="1218"/>
                <w:tab w:val="left" w:pos="1600"/>
                <w:tab w:val="left" w:pos="1862"/>
                <w:tab w:val="left" w:pos="3072"/>
                <w:tab w:val="left" w:pos="3369"/>
                <w:tab w:val="left" w:pos="4414"/>
              </w:tabs>
              <w:ind w:right="96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Участие</w:t>
            </w:r>
            <w:r>
              <w:rPr>
                <w:sz w:val="24"/>
                <w:shd w:val="clear" w:color="auto" w:fill="F5FFEB"/>
              </w:rPr>
              <w:tab/>
              <w:t>в</w:t>
            </w:r>
            <w:r>
              <w:rPr>
                <w:sz w:val="24"/>
                <w:shd w:val="clear" w:color="auto" w:fill="F5FFEB"/>
              </w:rPr>
              <w:tab/>
            </w:r>
            <w:r>
              <w:rPr>
                <w:sz w:val="24"/>
              </w:rPr>
              <w:t>обучающих</w:t>
            </w:r>
            <w:r>
              <w:rPr>
                <w:sz w:val="24"/>
                <w:shd w:val="clear" w:color="auto" w:fill="F5FFEB"/>
              </w:rPr>
              <w:tab/>
              <w:t>семинарах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по </w:t>
            </w:r>
            <w:r>
              <w:rPr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проявлений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экстремизма</w:t>
            </w:r>
          </w:p>
          <w:p w:rsidR="00FE30ED" w:rsidRDefault="005E78B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среди несовершеннолетних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Ежегодно (по графику)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 персонал</w:t>
            </w:r>
          </w:p>
        </w:tc>
      </w:tr>
      <w:tr w:rsidR="00FE30ED">
        <w:trPr>
          <w:trHeight w:val="827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Обеспечение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  <w:shd w:val="clear" w:color="auto" w:fill="F5FFEB"/>
              </w:rPr>
              <w:t xml:space="preserve"> взаимодействия   с   РОВД</w:t>
            </w:r>
            <w:r>
              <w:rPr>
                <w:spacing w:val="-1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во</w:t>
            </w:r>
          </w:p>
          <w:p w:rsidR="00FE30ED" w:rsidRDefault="005E78BC">
            <w:pPr>
              <w:pStyle w:val="TableParagraph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proofErr w:type="gramStart"/>
            <w:r>
              <w:rPr>
                <w:sz w:val="24"/>
                <w:shd w:val="clear" w:color="auto" w:fill="F5FFEB"/>
              </w:rPr>
              <w:t>время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 xml:space="preserve"> проведения</w:t>
            </w:r>
            <w:proofErr w:type="gramEnd"/>
            <w:r>
              <w:rPr>
                <w:sz w:val="24"/>
                <w:shd w:val="clear" w:color="auto" w:fill="F5FFEB"/>
              </w:rPr>
              <w:t xml:space="preserve">  массовых  мероприятий,</w:t>
            </w:r>
          </w:p>
          <w:p w:rsidR="00FE30ED" w:rsidRDefault="005E78B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праздников, утренников.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ind w:left="110" w:right="2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FE30ED">
        <w:trPr>
          <w:trHeight w:val="3864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tabs>
                <w:tab w:val="left" w:pos="2918"/>
              </w:tabs>
              <w:spacing w:line="262" w:lineRule="exact"/>
              <w:jc w:val="both"/>
              <w:rPr>
                <w:sz w:val="24"/>
              </w:rPr>
            </w:pPr>
            <w:r>
              <w:rPr>
                <w:spacing w:val="-60"/>
                <w:sz w:val="24"/>
                <w:shd w:val="clear" w:color="auto" w:fill="F5FFEB"/>
              </w:rPr>
              <w:t xml:space="preserve"> </w:t>
            </w:r>
            <w:r>
              <w:rPr>
                <w:sz w:val="24"/>
                <w:shd w:val="clear" w:color="auto" w:fill="F5FFEB"/>
              </w:rPr>
              <w:t>Использование</w:t>
            </w:r>
            <w:r>
              <w:rPr>
                <w:sz w:val="24"/>
              </w:rPr>
              <w:tab/>
              <w:t>информационно-</w:t>
            </w:r>
          </w:p>
          <w:p w:rsidR="00FE30ED" w:rsidRDefault="005E78BC">
            <w:pPr>
              <w:pStyle w:val="TableParagraph"/>
              <w:tabs>
                <w:tab w:val="left" w:pos="3073"/>
                <w:tab w:val="left" w:pos="342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материалов, </w:t>
            </w:r>
            <w:r>
              <w:rPr>
                <w:sz w:val="24"/>
              </w:rPr>
              <w:t xml:space="preserve">рекомендованных для использования в работе по формированию в </w:t>
            </w:r>
            <w:proofErr w:type="spellStart"/>
            <w:r>
              <w:rPr>
                <w:sz w:val="24"/>
              </w:rPr>
              <w:t>молодѐжной</w:t>
            </w:r>
            <w:proofErr w:type="spellEnd"/>
            <w:r>
              <w:rPr>
                <w:sz w:val="24"/>
              </w:rPr>
              <w:t xml:space="preserve"> среде установок неприятия идеологии терроризма и экстремизма (подготовленных Центром новых гуманитарных технологий при Российском государственном университете нефти и газа </w:t>
            </w:r>
            <w:r>
              <w:rPr>
                <w:sz w:val="24"/>
              </w:rPr>
              <w:t xml:space="preserve">имени </w:t>
            </w:r>
            <w:proofErr w:type="spellStart"/>
            <w:r>
              <w:rPr>
                <w:sz w:val="24"/>
              </w:rPr>
              <w:t>И.М.Губкина</w:t>
            </w:r>
            <w:proofErr w:type="spellEnd"/>
            <w:r>
              <w:rPr>
                <w:sz w:val="24"/>
              </w:rPr>
              <w:t xml:space="preserve"> (г. Москва) по согласованию с аппаратом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Национального </w:t>
            </w:r>
            <w:r>
              <w:rPr>
                <w:sz w:val="24"/>
              </w:rPr>
              <w:t xml:space="preserve">антитеррористического комитета (письмо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 xml:space="preserve">   РД   от   20.01.2015   г.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№06-</w:t>
            </w:r>
          </w:p>
          <w:p w:rsidR="00FE30ED" w:rsidRDefault="005E78B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151/06-18).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  <w:tr w:rsidR="00FE30ED">
        <w:trPr>
          <w:trHeight w:val="1104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tabs>
                <w:tab w:val="left" w:pos="1882"/>
                <w:tab w:val="left" w:pos="440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видеоматериалов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антитеррористической защищенност</w:t>
            </w:r>
            <w:r>
              <w:rPr>
                <w:sz w:val="24"/>
              </w:rPr>
              <w:t>и с обсуждением и моделирование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FE30ED" w:rsidRDefault="005E78B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учащихся при ЧС.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  <w:tr w:rsidR="00FE30ED">
        <w:trPr>
          <w:trHeight w:val="827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tabs>
                <w:tab w:val="left" w:pos="1448"/>
                <w:tab w:val="left" w:pos="286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комиссии,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 xml:space="preserve">осуществляющей </w:t>
            </w:r>
            <w:r>
              <w:rPr>
                <w:sz w:val="24"/>
              </w:rPr>
              <w:t>реализацию мероприятий по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FE30ED" w:rsidRDefault="005E78B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 противодействию идеологии терроризма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Ежегодно Сентябрь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E30ED">
        <w:trPr>
          <w:trHeight w:val="1105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tabs>
                <w:tab w:val="left" w:pos="325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родительской </w:t>
            </w:r>
            <w:r>
              <w:rPr>
                <w:sz w:val="24"/>
              </w:rPr>
              <w:t>общественности к реализации Плана мероприятий 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</w:p>
          <w:p w:rsidR="00FE30ED" w:rsidRDefault="005E78B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идеологии терроризма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FE30ED" w:rsidRDefault="005E78B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5E78BC">
        <w:trPr>
          <w:trHeight w:val="827"/>
        </w:trPr>
        <w:tc>
          <w:tcPr>
            <w:tcW w:w="540" w:type="dxa"/>
          </w:tcPr>
          <w:p w:rsidR="005E78BC" w:rsidRDefault="005E78BC" w:rsidP="005E7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5E78BC" w:rsidRDefault="005E78BC" w:rsidP="005E78BC">
            <w:pPr>
              <w:pStyle w:val="TableParagraph"/>
              <w:tabs>
                <w:tab w:val="left" w:pos="1174"/>
                <w:tab w:val="left" w:pos="1620"/>
                <w:tab w:val="left" w:pos="1750"/>
                <w:tab w:val="left" w:pos="2388"/>
                <w:tab w:val="left" w:pos="3185"/>
                <w:tab w:val="left" w:pos="383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сайте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портал» </w:t>
            </w:r>
            <w:r>
              <w:rPr>
                <w:sz w:val="24"/>
              </w:rPr>
              <w:t>раздела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проблемам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профилактики</w:t>
            </w:r>
          </w:p>
          <w:p w:rsidR="005E78BC" w:rsidRDefault="005E78BC" w:rsidP="005E78B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терроризма и экстремизма</w:t>
            </w:r>
          </w:p>
        </w:tc>
        <w:tc>
          <w:tcPr>
            <w:tcW w:w="1700" w:type="dxa"/>
          </w:tcPr>
          <w:p w:rsidR="005E78BC" w:rsidRDefault="005E78BC" w:rsidP="005E78B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</w:tcPr>
          <w:p w:rsidR="005E78BC" w:rsidRDefault="005E78BC" w:rsidP="005E78BC">
            <w:r w:rsidRPr="00461D9B">
              <w:t>Кл. руководители</w:t>
            </w:r>
          </w:p>
        </w:tc>
      </w:tr>
      <w:tr w:rsidR="005E78BC">
        <w:trPr>
          <w:trHeight w:val="1380"/>
        </w:trPr>
        <w:tc>
          <w:tcPr>
            <w:tcW w:w="540" w:type="dxa"/>
          </w:tcPr>
          <w:p w:rsidR="005E78BC" w:rsidRDefault="005E78BC" w:rsidP="005E7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5E78BC" w:rsidRDefault="005E78BC" w:rsidP="005E78B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Обобщение и предоставление регулярных отчетов по реализации Комплексного плана противодействия идеологии терроризма в РФ на 2013-2018 годы в РД</w:t>
            </w:r>
          </w:p>
        </w:tc>
        <w:tc>
          <w:tcPr>
            <w:tcW w:w="1700" w:type="dxa"/>
          </w:tcPr>
          <w:p w:rsidR="005E78BC" w:rsidRDefault="005E78BC" w:rsidP="005E78BC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Ежегодно Сентябрь Декабрь Март</w:t>
            </w:r>
          </w:p>
          <w:p w:rsidR="005E78BC" w:rsidRDefault="005E78BC" w:rsidP="005E78B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69" w:type="dxa"/>
            <w:vMerge w:val="restart"/>
          </w:tcPr>
          <w:p w:rsidR="005E78BC" w:rsidRDefault="005E78BC" w:rsidP="005E78BC">
            <w:r w:rsidRPr="00461D9B">
              <w:t>Кл. руководители</w:t>
            </w:r>
          </w:p>
        </w:tc>
      </w:tr>
      <w:tr w:rsidR="00FE30ED">
        <w:trPr>
          <w:trHeight w:val="275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Психолого-педагогическая диагностика в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FE30ED" w:rsidRDefault="00FE30ED">
            <w:pPr>
              <w:rPr>
                <w:sz w:val="2"/>
                <w:szCs w:val="2"/>
              </w:rPr>
            </w:pPr>
          </w:p>
        </w:tc>
      </w:tr>
    </w:tbl>
    <w:p w:rsidR="00FE30ED" w:rsidRDefault="005E78BC">
      <w:pPr>
        <w:rPr>
          <w:sz w:val="2"/>
          <w:szCs w:val="2"/>
        </w:rPr>
      </w:pPr>
      <w:r>
        <w:pict>
          <v:shape id="_x0000_s1026" style="position:absolute;margin-left:107.05pt;margin-top:168.6pt;width:227.7pt;height:41.3pt;z-index:-16075264;mso-position-horizontal-relative:page;mso-position-vertical-relative:page" coordorigin="2141,3372" coordsize="4554,826" path="m6695,3372r-4554,l2141,3639r,7l2141,3915r,7l2141,4198r4554,l6695,3922r,-7l6695,3646r,-7l6695,3372xe" fillcolor="#f5ffeb" stroked="f">
            <v:path arrowok="t"/>
            <w10:wrap anchorx="page" anchory="page"/>
          </v:shape>
        </w:pict>
      </w:r>
    </w:p>
    <w:p w:rsidR="00FE30ED" w:rsidRDefault="00FE30ED">
      <w:pPr>
        <w:rPr>
          <w:sz w:val="2"/>
          <w:szCs w:val="2"/>
        </w:rPr>
        <w:sectPr w:rsidR="00FE30ED">
          <w:pgSz w:w="11910" w:h="16840"/>
          <w:pgMar w:top="1120" w:right="740" w:bottom="280" w:left="10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772"/>
        <w:gridCol w:w="1700"/>
        <w:gridCol w:w="2269"/>
      </w:tblGrid>
      <w:tr w:rsidR="00FE30ED">
        <w:trPr>
          <w:trHeight w:val="3038"/>
        </w:trPr>
        <w:tc>
          <w:tcPr>
            <w:tcW w:w="540" w:type="dxa"/>
          </w:tcPr>
          <w:p w:rsidR="00FE30ED" w:rsidRDefault="00FE30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2" w:type="dxa"/>
          </w:tcPr>
          <w:p w:rsidR="00FE30ED" w:rsidRDefault="005E78B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антитеррористической деятельности:</w:t>
            </w:r>
          </w:p>
          <w:p w:rsidR="00FE30ED" w:rsidRDefault="005E78BC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500" w:firstLine="0"/>
              <w:rPr>
                <w:sz w:val="24"/>
              </w:rPr>
            </w:pPr>
            <w:r>
              <w:rPr>
                <w:sz w:val="24"/>
              </w:rPr>
              <w:t>тест «Выявление уровней гражданской идентичности учащейся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молодежи»;</w:t>
            </w:r>
          </w:p>
          <w:p w:rsidR="00FE30ED" w:rsidRDefault="005E78BC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ind w:right="1576" w:firstLine="0"/>
              <w:rPr>
                <w:sz w:val="24"/>
              </w:rPr>
            </w:pPr>
            <w:r>
              <w:rPr>
                <w:sz w:val="24"/>
              </w:rPr>
              <w:t>экспресс-опросник «Индекс взаимопонимания»;</w:t>
            </w:r>
          </w:p>
          <w:p w:rsidR="00FE30ED" w:rsidRDefault="005E78BC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205" w:firstLine="0"/>
              <w:rPr>
                <w:sz w:val="24"/>
              </w:rPr>
            </w:pPr>
            <w:r>
              <w:rPr>
                <w:sz w:val="24"/>
              </w:rPr>
              <w:t>диагностику «Этническое самосознание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 его трансформации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FE30ED" w:rsidRDefault="005E78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межэтнической напряженности»;</w:t>
            </w:r>
          </w:p>
          <w:p w:rsidR="00FE30ED" w:rsidRDefault="005E78BC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70" w:lineRule="atLeast"/>
              <w:ind w:right="431" w:firstLine="0"/>
              <w:rPr>
                <w:sz w:val="24"/>
              </w:rPr>
            </w:pPr>
            <w:r>
              <w:rPr>
                <w:sz w:val="24"/>
              </w:rPr>
              <w:t>диагностику «Риски возникновения межэтнических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межконфессиональных конфликтов».</w:t>
            </w:r>
          </w:p>
        </w:tc>
        <w:tc>
          <w:tcPr>
            <w:tcW w:w="1700" w:type="dxa"/>
          </w:tcPr>
          <w:p w:rsidR="00FE30ED" w:rsidRDefault="005E78B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 раз в</w:t>
            </w:r>
          </w:p>
          <w:p w:rsidR="00FE30ED" w:rsidRDefault="005E78BC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полугодие Октябрь Апрель</w:t>
            </w:r>
          </w:p>
        </w:tc>
        <w:tc>
          <w:tcPr>
            <w:tcW w:w="2269" w:type="dxa"/>
            <w:tcBorders>
              <w:top w:val="nil"/>
            </w:tcBorders>
          </w:tcPr>
          <w:p w:rsidR="00FE30ED" w:rsidRDefault="005E78B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</w:tbl>
    <w:p w:rsidR="00FE30ED" w:rsidRDefault="00FE30ED">
      <w:pPr>
        <w:pStyle w:val="a3"/>
        <w:spacing w:before="4"/>
        <w:ind w:left="0"/>
        <w:jc w:val="left"/>
        <w:rPr>
          <w:b/>
          <w:sz w:val="15"/>
        </w:rPr>
      </w:pPr>
    </w:p>
    <w:p w:rsidR="00FE30ED" w:rsidRDefault="005E78BC">
      <w:pPr>
        <w:spacing w:before="90" w:line="274" w:lineRule="exact"/>
        <w:ind w:left="112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ОСНОВНЫЕ ПОНЯТИЯ</w:t>
      </w:r>
    </w:p>
    <w:p w:rsidR="00FE30ED" w:rsidRDefault="005E78BC">
      <w:pPr>
        <w:pStyle w:val="a4"/>
        <w:numPr>
          <w:ilvl w:val="0"/>
          <w:numId w:val="4"/>
        </w:numPr>
        <w:tabs>
          <w:tab w:val="left" w:pos="354"/>
        </w:tabs>
        <w:spacing w:line="274" w:lineRule="exact"/>
        <w:ind w:hanging="242"/>
        <w:rPr>
          <w:sz w:val="24"/>
        </w:rPr>
      </w:pPr>
      <w:r>
        <w:rPr>
          <w:b/>
          <w:sz w:val="24"/>
        </w:rPr>
        <w:t>Экстремистская деятельность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(экстремизм):</w:t>
      </w:r>
    </w:p>
    <w:p w:rsidR="00FE30ED" w:rsidRDefault="005E78BC">
      <w:pPr>
        <w:pStyle w:val="a3"/>
        <w:tabs>
          <w:tab w:val="left" w:pos="1961"/>
          <w:tab w:val="left" w:pos="3275"/>
          <w:tab w:val="left" w:pos="4098"/>
          <w:tab w:val="left" w:pos="6231"/>
          <w:tab w:val="left" w:pos="7028"/>
          <w:tab w:val="left" w:pos="7390"/>
          <w:tab w:val="left" w:pos="8752"/>
        </w:tabs>
        <w:ind w:right="117"/>
        <w:jc w:val="left"/>
      </w:pPr>
      <w:r>
        <w:t>насильственное</w:t>
      </w:r>
      <w:r>
        <w:tab/>
        <w:t>изменение</w:t>
      </w:r>
      <w:r>
        <w:tab/>
        <w:t>основ</w:t>
      </w:r>
      <w:r>
        <w:tab/>
        <w:t>конституционного</w:t>
      </w:r>
      <w:r>
        <w:tab/>
        <w:t>строя</w:t>
      </w:r>
      <w:r>
        <w:tab/>
        <w:t>и</w:t>
      </w:r>
      <w:r>
        <w:tab/>
        <w:t>нарушение</w:t>
      </w:r>
      <w:r>
        <w:tab/>
      </w:r>
      <w:r>
        <w:rPr>
          <w:spacing w:val="-3"/>
        </w:rPr>
        <w:t xml:space="preserve">целостности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FE30ED" w:rsidRDefault="005E78BC">
      <w:pPr>
        <w:pStyle w:val="a3"/>
        <w:ind w:right="2365"/>
        <w:jc w:val="left"/>
      </w:pPr>
      <w:r>
        <w:t>публичное оправдание терроризма и иная террористическая деятельность; возбуждение социальной, расовой, национальной или религиозной розни;</w:t>
      </w:r>
    </w:p>
    <w:p w:rsidR="00FE30ED" w:rsidRDefault="005E78BC">
      <w:pPr>
        <w:pStyle w:val="a3"/>
        <w:ind w:right="108"/>
      </w:pPr>
      <w:r>
        <w:t xml:space="preserve">пропаганда исключительности, превосходства либо неполноценности человека по признаку его социальной, расовой, национальной, религиозной или </w:t>
      </w:r>
      <w:proofErr w:type="gramStart"/>
      <w:r>
        <w:t>языковой принадлежности</w:t>
      </w:r>
      <w:proofErr w:type="gramEnd"/>
      <w:r>
        <w:t xml:space="preserve"> или отношения к</w:t>
      </w:r>
      <w:r>
        <w:rPr>
          <w:spacing w:val="-4"/>
        </w:rPr>
        <w:t xml:space="preserve"> </w:t>
      </w:r>
      <w:r>
        <w:t>религии;</w:t>
      </w:r>
    </w:p>
    <w:p w:rsidR="00FE30ED" w:rsidRDefault="005E78BC">
      <w:pPr>
        <w:pStyle w:val="a3"/>
        <w:spacing w:before="1"/>
        <w:ind w:right="116"/>
      </w:pPr>
      <w:r>
        <w:t>нарушение прав, свобод и законных интересов человека и гражданина в</w:t>
      </w:r>
      <w:r>
        <w:t xml:space="preserve"> зависимости от его социальной, расовой, национальной, религиозной или </w:t>
      </w:r>
      <w:proofErr w:type="gramStart"/>
      <w:r>
        <w:t>языковой принадлежности</w:t>
      </w:r>
      <w:proofErr w:type="gramEnd"/>
      <w:r>
        <w:t xml:space="preserve"> или отношения к</w:t>
      </w:r>
      <w:r>
        <w:rPr>
          <w:spacing w:val="-4"/>
        </w:rPr>
        <w:t xml:space="preserve"> </w:t>
      </w:r>
      <w:r>
        <w:t>религии;</w:t>
      </w:r>
    </w:p>
    <w:p w:rsidR="00FE30ED" w:rsidRDefault="005E78BC">
      <w:pPr>
        <w:pStyle w:val="a3"/>
        <w:ind w:right="117"/>
      </w:pPr>
      <w:r>
        <w:t>воспрепятствование осуществлению гражданами их избирательных прав и права на участие в референдуме или нарушение тайны голосования, соед</w:t>
      </w:r>
      <w:r>
        <w:t>иненные с насилием либо угрозой его применения;</w:t>
      </w:r>
    </w:p>
    <w:p w:rsidR="00FE30ED" w:rsidRDefault="005E78BC">
      <w:pPr>
        <w:pStyle w:val="a3"/>
        <w:ind w:right="113"/>
      </w:pPr>
      <w: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FE30ED" w:rsidRDefault="005E78BC">
      <w:pPr>
        <w:pStyle w:val="a3"/>
        <w:ind w:right="119"/>
      </w:pPr>
      <w:r>
        <w:t>совершение преступле</w:t>
      </w:r>
      <w:r>
        <w:t>ний по мотивам, указанным в пункте "е" части первой статьи 63 Уголовного кодекса Российской Федерации;</w:t>
      </w:r>
    </w:p>
    <w:p w:rsidR="00FE30ED" w:rsidRDefault="005E78BC">
      <w:pPr>
        <w:pStyle w:val="a3"/>
        <w:ind w:right="115"/>
      </w:pPr>
      <w:r>
        <w:t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</w:t>
      </w:r>
      <w:r>
        <w:t>й до степени смешения;</w:t>
      </w:r>
    </w:p>
    <w:p w:rsidR="00FE30ED" w:rsidRDefault="005E78BC">
      <w:pPr>
        <w:pStyle w:val="a3"/>
        <w:ind w:right="114"/>
      </w:pPr>
      <w: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FE30ED" w:rsidRDefault="005E78BC">
      <w:pPr>
        <w:pStyle w:val="a3"/>
        <w:ind w:right="108"/>
      </w:pPr>
      <w:r>
        <w:t>публичное заведомо ложное обвинение лица, за</w:t>
      </w:r>
      <w:r>
        <w:t>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FE30ED" w:rsidRDefault="005E78BC">
      <w:pPr>
        <w:pStyle w:val="a3"/>
      </w:pPr>
      <w:r>
        <w:t>органи</w:t>
      </w:r>
      <w:r>
        <w:t>зация и подготовка указанных деяний, а также подстрекательство к их осуществлению;</w:t>
      </w:r>
    </w:p>
    <w:p w:rsidR="00FE30ED" w:rsidRDefault="005E78BC">
      <w:pPr>
        <w:pStyle w:val="a3"/>
        <w:ind w:right="106"/>
      </w:pPr>
      <w: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 т</w:t>
      </w:r>
      <w:r>
        <w:t>ехнической базы, телефонной и иных видов связи или оказания информационных услуг.</w:t>
      </w:r>
    </w:p>
    <w:p w:rsidR="00FE30ED" w:rsidRDefault="005E78BC">
      <w:pPr>
        <w:pStyle w:val="a4"/>
        <w:numPr>
          <w:ilvl w:val="0"/>
          <w:numId w:val="4"/>
        </w:numPr>
        <w:tabs>
          <w:tab w:val="left" w:pos="416"/>
        </w:tabs>
        <w:ind w:left="112" w:right="113" w:firstLine="0"/>
        <w:jc w:val="both"/>
        <w:rPr>
          <w:sz w:val="24"/>
        </w:rPr>
      </w:pPr>
      <w:r>
        <w:rPr>
          <w:b/>
          <w:sz w:val="24"/>
        </w:rPr>
        <w:t xml:space="preserve">Экстремистская организация </w:t>
      </w:r>
      <w:r>
        <w:rPr>
          <w:sz w:val="24"/>
        </w:rPr>
        <w:t>- общественное или религиозное объединение либо иная организация, в отношении которых по основаниям, предусмотренным Федеральным законом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</w:p>
    <w:p w:rsidR="00FE30ED" w:rsidRDefault="005E78BC">
      <w:pPr>
        <w:pStyle w:val="a3"/>
        <w:ind w:right="116"/>
      </w:pPr>
      <w:r>
        <w:t>25 июля</w:t>
      </w:r>
      <w:r>
        <w:t xml:space="preserve">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</w:t>
      </w:r>
      <w:r>
        <w:rPr>
          <w:spacing w:val="-3"/>
        </w:rPr>
        <w:t xml:space="preserve"> </w:t>
      </w:r>
      <w:r>
        <w:t>деятельности.</w:t>
      </w:r>
    </w:p>
    <w:p w:rsidR="00FE30ED" w:rsidRDefault="00FE30ED">
      <w:pPr>
        <w:sectPr w:rsidR="00FE30ED">
          <w:pgSz w:w="11910" w:h="16840"/>
          <w:pgMar w:top="1120" w:right="740" w:bottom="280" w:left="10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FE30ED" w:rsidRDefault="005E78BC">
      <w:pPr>
        <w:pStyle w:val="a4"/>
        <w:numPr>
          <w:ilvl w:val="0"/>
          <w:numId w:val="4"/>
        </w:numPr>
        <w:tabs>
          <w:tab w:val="left" w:pos="462"/>
        </w:tabs>
        <w:spacing w:before="66"/>
        <w:ind w:left="112" w:right="106" w:firstLine="0"/>
        <w:jc w:val="both"/>
        <w:rPr>
          <w:sz w:val="24"/>
        </w:rPr>
      </w:pPr>
      <w:r>
        <w:rPr>
          <w:b/>
          <w:sz w:val="24"/>
        </w:rPr>
        <w:lastRenderedPageBreak/>
        <w:t xml:space="preserve">Экстремистские материалы </w:t>
      </w:r>
      <w:r>
        <w:rPr>
          <w:sz w:val="24"/>
        </w:rPr>
        <w:t>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</w:t>
      </w:r>
      <w:r>
        <w:rPr>
          <w:sz w:val="24"/>
        </w:rPr>
        <w:t xml:space="preserve">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</w:t>
      </w:r>
      <w:r>
        <w:rPr>
          <w:sz w:val="24"/>
        </w:rPr>
        <w:t>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</w:p>
    <w:p w:rsidR="00FE30ED" w:rsidRDefault="005E78BC">
      <w:pPr>
        <w:pStyle w:val="a4"/>
        <w:numPr>
          <w:ilvl w:val="0"/>
          <w:numId w:val="4"/>
        </w:numPr>
        <w:tabs>
          <w:tab w:val="left" w:pos="354"/>
        </w:tabs>
        <w:spacing w:before="1"/>
        <w:ind w:left="112" w:right="116" w:firstLine="0"/>
        <w:rPr>
          <w:sz w:val="24"/>
        </w:rPr>
      </w:pPr>
      <w:r>
        <w:rPr>
          <w:b/>
          <w:sz w:val="24"/>
        </w:rPr>
        <w:t>Основные направления противодействия экстремистской деятельности</w:t>
      </w:r>
      <w:r>
        <w:rPr>
          <w:sz w:val="24"/>
        </w:rPr>
        <w:t>. Противоде</w:t>
      </w:r>
      <w:r>
        <w:rPr>
          <w:sz w:val="24"/>
        </w:rPr>
        <w:t>йствие экстремистской деятельности осуществляется по следующим основным направлениям: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404"/>
        </w:tabs>
        <w:ind w:right="115" w:firstLine="0"/>
        <w:rPr>
          <w:sz w:val="24"/>
        </w:rPr>
      </w:pPr>
      <w:r>
        <w:rPr>
          <w:sz w:val="24"/>
        </w:rPr>
        <w:t>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</w:t>
      </w:r>
      <w:r>
        <w:rPr>
          <w:sz w:val="24"/>
        </w:rPr>
        <w:t>щих осуществлению экстремистской деятельности;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27"/>
        </w:tabs>
        <w:ind w:right="119" w:firstLine="0"/>
        <w:rPr>
          <w:sz w:val="24"/>
        </w:rPr>
      </w:pPr>
      <w:r>
        <w:rPr>
          <w:sz w:val="24"/>
        </w:rPr>
        <w:t>выявление, предупреждение и пресечение экстремистской деятельности общественных и религиозных объединений, иных организаций, 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лиц.</w:t>
      </w:r>
    </w:p>
    <w:p w:rsidR="00FE30ED" w:rsidRDefault="005E78BC">
      <w:pPr>
        <w:pStyle w:val="1"/>
        <w:numPr>
          <w:ilvl w:val="0"/>
          <w:numId w:val="4"/>
        </w:numPr>
        <w:tabs>
          <w:tab w:val="left" w:pos="354"/>
        </w:tabs>
        <w:ind w:hanging="242"/>
        <w:jc w:val="both"/>
        <w:rPr>
          <w:b w:val="0"/>
        </w:rPr>
      </w:pPr>
      <w:r>
        <w:t>Субъекты противодействия экстремистской</w:t>
      </w:r>
      <w:r>
        <w:rPr>
          <w:spacing w:val="-1"/>
        </w:rPr>
        <w:t xml:space="preserve"> </w:t>
      </w:r>
      <w:r>
        <w:t>деятельности</w:t>
      </w:r>
      <w:r>
        <w:rPr>
          <w:b w:val="0"/>
        </w:rPr>
        <w:t>.</w:t>
      </w:r>
    </w:p>
    <w:p w:rsidR="00FE30ED" w:rsidRDefault="005E78BC">
      <w:pPr>
        <w:pStyle w:val="a3"/>
        <w:ind w:right="117"/>
      </w:pPr>
      <w: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FE30ED" w:rsidRDefault="005E78BC">
      <w:pPr>
        <w:pStyle w:val="1"/>
        <w:numPr>
          <w:ilvl w:val="0"/>
          <w:numId w:val="4"/>
        </w:numPr>
        <w:tabs>
          <w:tab w:val="left" w:pos="354"/>
        </w:tabs>
        <w:spacing w:before="1"/>
        <w:ind w:hanging="242"/>
        <w:jc w:val="both"/>
      </w:pPr>
      <w:r>
        <w:t>Профилактика экстремистской</w:t>
      </w:r>
      <w:r>
        <w:rPr>
          <w:spacing w:val="-3"/>
        </w:rPr>
        <w:t xml:space="preserve"> </w:t>
      </w:r>
      <w:r>
        <w:t>деятел</w:t>
      </w:r>
      <w:r>
        <w:t>ьности.</w:t>
      </w:r>
    </w:p>
    <w:p w:rsidR="00FE30ED" w:rsidRDefault="005E78BC">
      <w:pPr>
        <w:pStyle w:val="a3"/>
        <w:ind w:right="116"/>
      </w:pPr>
      <w: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</w:t>
      </w:r>
      <w:r>
        <w:t>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FE30ED" w:rsidRDefault="005E78BC">
      <w:pPr>
        <w:pStyle w:val="a4"/>
        <w:numPr>
          <w:ilvl w:val="0"/>
          <w:numId w:val="4"/>
        </w:numPr>
        <w:tabs>
          <w:tab w:val="left" w:pos="366"/>
        </w:tabs>
        <w:ind w:left="112" w:right="111" w:firstLine="0"/>
        <w:jc w:val="both"/>
        <w:rPr>
          <w:sz w:val="24"/>
        </w:rPr>
      </w:pPr>
      <w:r>
        <w:rPr>
          <w:b/>
          <w:sz w:val="24"/>
        </w:rPr>
        <w:t xml:space="preserve">Толерантность </w:t>
      </w:r>
      <w:r>
        <w:rPr>
          <w:sz w:val="24"/>
        </w:rPr>
        <w:t xml:space="preserve">(лат. </w:t>
      </w:r>
      <w:proofErr w:type="spellStart"/>
      <w:r>
        <w:rPr>
          <w:sz w:val="24"/>
        </w:rPr>
        <w:t>tolerantia</w:t>
      </w:r>
      <w:proofErr w:type="spellEnd"/>
      <w:r>
        <w:rPr>
          <w:sz w:val="24"/>
        </w:rPr>
        <w:t xml:space="preserve"> - терпение) - терпимость к чужому образу жизни, поведению, чужим обычаям, чувствам, верова</w:t>
      </w:r>
      <w:r>
        <w:rPr>
          <w:sz w:val="24"/>
        </w:rPr>
        <w:t>ниям, мнениям, идеям. Т. является одним из основополагающих демократических принципов, неразрывно связанным с концепциями плюрализма, социальной свободы и прав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FE30ED" w:rsidRDefault="005E78BC">
      <w:pPr>
        <w:pStyle w:val="a4"/>
        <w:numPr>
          <w:ilvl w:val="0"/>
          <w:numId w:val="4"/>
        </w:numPr>
        <w:tabs>
          <w:tab w:val="left" w:pos="397"/>
        </w:tabs>
        <w:ind w:left="112" w:right="114" w:firstLine="0"/>
        <w:jc w:val="both"/>
        <w:rPr>
          <w:sz w:val="24"/>
        </w:rPr>
      </w:pPr>
      <w:r>
        <w:rPr>
          <w:b/>
          <w:sz w:val="24"/>
        </w:rPr>
        <w:t xml:space="preserve">Ксенофобия </w:t>
      </w:r>
      <w:r>
        <w:rPr>
          <w:sz w:val="24"/>
        </w:rPr>
        <w:t xml:space="preserve">(греч. </w:t>
      </w:r>
      <w:proofErr w:type="spellStart"/>
      <w:r>
        <w:rPr>
          <w:sz w:val="24"/>
        </w:rPr>
        <w:t>xenos</w:t>
      </w:r>
      <w:proofErr w:type="spellEnd"/>
      <w:r>
        <w:rPr>
          <w:sz w:val="24"/>
        </w:rPr>
        <w:t xml:space="preserve"> - чужой + </w:t>
      </w:r>
      <w:proofErr w:type="spellStart"/>
      <w:r>
        <w:rPr>
          <w:sz w:val="24"/>
        </w:rPr>
        <w:t>phobos</w:t>
      </w:r>
      <w:proofErr w:type="spellEnd"/>
      <w:r>
        <w:rPr>
          <w:sz w:val="24"/>
        </w:rPr>
        <w:t xml:space="preserve"> - страх) - особенность менталитета общества, </w:t>
      </w:r>
      <w:r>
        <w:rPr>
          <w:sz w:val="24"/>
        </w:rPr>
        <w:t>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</w:t>
      </w:r>
      <w:r>
        <w:rPr>
          <w:spacing w:val="-18"/>
          <w:sz w:val="24"/>
        </w:rPr>
        <w:t xml:space="preserve"> </w:t>
      </w:r>
      <w:r>
        <w:rPr>
          <w:sz w:val="24"/>
        </w:rPr>
        <w:t>враждебных.</w:t>
      </w:r>
    </w:p>
    <w:p w:rsidR="00FE30ED" w:rsidRDefault="00FE30ED">
      <w:pPr>
        <w:pStyle w:val="a3"/>
        <w:spacing w:before="5"/>
        <w:ind w:left="0"/>
        <w:jc w:val="left"/>
      </w:pPr>
    </w:p>
    <w:p w:rsidR="00FE30ED" w:rsidRDefault="005E78BC">
      <w:pPr>
        <w:pStyle w:val="1"/>
        <w:ind w:left="4381" w:right="543" w:hanging="3827"/>
        <w:jc w:val="left"/>
      </w:pPr>
      <w:r>
        <w:t>Работа по антитеррористической защищенности и противодействию терроризму и экстремизму</w:t>
      </w:r>
    </w:p>
    <w:p w:rsidR="00FE30ED" w:rsidRDefault="005E78BC">
      <w:pPr>
        <w:pStyle w:val="a3"/>
        <w:spacing w:line="272" w:lineRule="exact"/>
        <w:ind w:left="233"/>
        <w:jc w:val="left"/>
      </w:pPr>
      <w:r>
        <w:t>Эта работа включает:</w:t>
      </w:r>
    </w:p>
    <w:p w:rsidR="00FE30ED" w:rsidRDefault="005E78BC">
      <w:pPr>
        <w:pStyle w:val="a4"/>
        <w:numPr>
          <w:ilvl w:val="0"/>
          <w:numId w:val="3"/>
        </w:numPr>
        <w:tabs>
          <w:tab w:val="left" w:pos="313"/>
        </w:tabs>
        <w:ind w:right="137" w:firstLine="60"/>
        <w:jc w:val="left"/>
        <w:rPr>
          <w:sz w:val="24"/>
        </w:rPr>
      </w:pPr>
      <w:r>
        <w:rPr>
          <w:sz w:val="24"/>
        </w:rPr>
        <w:t>проведение совещаний, инструктажей и планерок по вопросам противодействия терроризму</w:t>
      </w:r>
      <w:r>
        <w:rPr>
          <w:spacing w:val="-38"/>
          <w:sz w:val="24"/>
        </w:rPr>
        <w:t xml:space="preserve"> </w:t>
      </w:r>
      <w:r>
        <w:rPr>
          <w:sz w:val="24"/>
        </w:rPr>
        <w:t>и экстремизму;</w:t>
      </w:r>
    </w:p>
    <w:p w:rsidR="00FE30ED" w:rsidRDefault="005E78BC">
      <w:pPr>
        <w:pStyle w:val="a4"/>
        <w:numPr>
          <w:ilvl w:val="0"/>
          <w:numId w:val="3"/>
        </w:numPr>
        <w:tabs>
          <w:tab w:val="left" w:pos="313"/>
        </w:tabs>
        <w:ind w:left="312"/>
        <w:jc w:val="left"/>
        <w:rPr>
          <w:sz w:val="24"/>
        </w:rPr>
      </w:pPr>
      <w:r>
        <w:rPr>
          <w:sz w:val="24"/>
        </w:rPr>
        <w:t>непрерывный контроль выполнения мероприятий по обеспечению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безопасности;</w:t>
      </w:r>
    </w:p>
    <w:p w:rsidR="00FE30ED" w:rsidRDefault="005E78BC">
      <w:pPr>
        <w:pStyle w:val="a4"/>
        <w:numPr>
          <w:ilvl w:val="0"/>
          <w:numId w:val="3"/>
        </w:numPr>
        <w:tabs>
          <w:tab w:val="left" w:pos="313"/>
        </w:tabs>
        <w:ind w:right="810" w:firstLine="60"/>
        <w:jc w:val="left"/>
        <w:rPr>
          <w:sz w:val="24"/>
        </w:rPr>
      </w:pPr>
      <w:r>
        <w:rPr>
          <w:sz w:val="24"/>
        </w:rPr>
        <w:t>организацию взаимодействия с правоохранительными органами и другими службами,</w:t>
      </w:r>
      <w:r>
        <w:rPr>
          <w:spacing w:val="-37"/>
          <w:sz w:val="24"/>
        </w:rPr>
        <w:t xml:space="preserve"> </w:t>
      </w:r>
      <w:r>
        <w:rPr>
          <w:sz w:val="24"/>
        </w:rPr>
        <w:t>с родительской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общественностью.</w:t>
      </w:r>
    </w:p>
    <w:p w:rsidR="00FE30ED" w:rsidRDefault="005E78BC">
      <w:pPr>
        <w:pStyle w:val="a3"/>
        <w:ind w:right="861" w:firstLine="660"/>
        <w:jc w:val="left"/>
      </w:pPr>
      <w:r>
        <w:t>Основанием для выполнения мероприятий по обеспечению антитеррористической защищенности школы, противодействию терроризму и экстремизму являются пр</w:t>
      </w:r>
      <w:r>
        <w:t>иказ</w:t>
      </w:r>
    </w:p>
    <w:p w:rsidR="00FE30ED" w:rsidRDefault="005E78BC">
      <w:pPr>
        <w:pStyle w:val="a3"/>
        <w:tabs>
          <w:tab w:val="left" w:pos="1579"/>
        </w:tabs>
        <w:ind w:right="1069"/>
        <w:jc w:val="left"/>
      </w:pPr>
      <w:r>
        <w:t>директора.</w:t>
      </w:r>
      <w:r>
        <w:tab/>
        <w:t>Организация противодействия терроризму регламентируется</w:t>
      </w:r>
      <w:r>
        <w:rPr>
          <w:spacing w:val="-36"/>
        </w:rPr>
        <w:t xml:space="preserve"> </w:t>
      </w:r>
      <w:r>
        <w:t>основными законодательными актами и иными нормативными правовыми</w:t>
      </w:r>
      <w:r>
        <w:rPr>
          <w:spacing w:val="-7"/>
        </w:rPr>
        <w:t xml:space="preserve"> </w:t>
      </w:r>
      <w:r>
        <w:t>документами:</w:t>
      </w:r>
    </w:p>
    <w:p w:rsidR="00FE30ED" w:rsidRDefault="005E78BC">
      <w:pPr>
        <w:pStyle w:val="a4"/>
        <w:numPr>
          <w:ilvl w:val="0"/>
          <w:numId w:val="3"/>
        </w:numPr>
        <w:tabs>
          <w:tab w:val="left" w:pos="428"/>
        </w:tabs>
        <w:ind w:left="427" w:hanging="255"/>
        <w:jc w:val="left"/>
        <w:rPr>
          <w:sz w:val="24"/>
        </w:rPr>
      </w:pPr>
      <w:r>
        <w:rPr>
          <w:sz w:val="24"/>
        </w:rPr>
        <w:t xml:space="preserve">Закон Российской Федерации от 05 марта 1992 года № 2446-1 </w:t>
      </w:r>
      <w:r>
        <w:rPr>
          <w:spacing w:val="-4"/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безопасности»;</w:t>
      </w:r>
    </w:p>
    <w:p w:rsidR="00FE30ED" w:rsidRDefault="005E78BC">
      <w:pPr>
        <w:pStyle w:val="a4"/>
        <w:numPr>
          <w:ilvl w:val="0"/>
          <w:numId w:val="3"/>
        </w:numPr>
        <w:tabs>
          <w:tab w:val="left" w:pos="313"/>
        </w:tabs>
        <w:ind w:left="312"/>
        <w:jc w:val="left"/>
        <w:rPr>
          <w:sz w:val="24"/>
        </w:rPr>
      </w:pPr>
      <w:r>
        <w:rPr>
          <w:sz w:val="24"/>
        </w:rPr>
        <w:t xml:space="preserve">Федеральный закон от 06 марта </w:t>
      </w:r>
      <w:r>
        <w:rPr>
          <w:sz w:val="24"/>
        </w:rPr>
        <w:t xml:space="preserve">2006 года № 35-ФЗ </w:t>
      </w:r>
      <w:r>
        <w:rPr>
          <w:spacing w:val="-4"/>
          <w:sz w:val="24"/>
        </w:rPr>
        <w:t xml:space="preserve">«О </w:t>
      </w:r>
      <w:r>
        <w:rPr>
          <w:sz w:val="24"/>
        </w:rPr>
        <w:t>противодействии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терроризму»;</w:t>
      </w:r>
    </w:p>
    <w:p w:rsidR="00FE30ED" w:rsidRDefault="005E78BC">
      <w:pPr>
        <w:pStyle w:val="a4"/>
        <w:numPr>
          <w:ilvl w:val="0"/>
          <w:numId w:val="3"/>
        </w:numPr>
        <w:tabs>
          <w:tab w:val="left" w:pos="383"/>
          <w:tab w:val="left" w:pos="8659"/>
        </w:tabs>
        <w:ind w:right="114" w:firstLine="60"/>
        <w:jc w:val="left"/>
        <w:rPr>
          <w:sz w:val="24"/>
        </w:rPr>
      </w:pPr>
      <w:r>
        <w:rPr>
          <w:sz w:val="24"/>
        </w:rPr>
        <w:t xml:space="preserve">Указ Президента Российской Федерации от 15 февраля 2006 года № 116 </w:t>
      </w:r>
      <w:r>
        <w:rPr>
          <w:spacing w:val="-4"/>
          <w:sz w:val="24"/>
        </w:rPr>
        <w:t xml:space="preserve">«О </w:t>
      </w:r>
      <w:r>
        <w:rPr>
          <w:sz w:val="24"/>
        </w:rPr>
        <w:t>мерах по противодействию</w:t>
      </w:r>
      <w:r>
        <w:rPr>
          <w:sz w:val="24"/>
        </w:rPr>
        <w:tab/>
      </w:r>
      <w:r>
        <w:rPr>
          <w:spacing w:val="-1"/>
          <w:sz w:val="24"/>
        </w:rPr>
        <w:t>терроризму»;</w:t>
      </w:r>
    </w:p>
    <w:p w:rsidR="00FE30ED" w:rsidRDefault="005E78BC">
      <w:pPr>
        <w:pStyle w:val="a4"/>
        <w:numPr>
          <w:ilvl w:val="0"/>
          <w:numId w:val="3"/>
        </w:numPr>
        <w:tabs>
          <w:tab w:val="left" w:pos="342"/>
        </w:tabs>
        <w:ind w:right="121" w:firstLine="60"/>
        <w:jc w:val="left"/>
        <w:rPr>
          <w:sz w:val="24"/>
        </w:rPr>
      </w:pPr>
      <w:r>
        <w:rPr>
          <w:sz w:val="24"/>
        </w:rPr>
        <w:t xml:space="preserve">Постановление Правительства Российской Федерации от 15 сентября 1999 года № 1040 </w:t>
      </w:r>
      <w:r>
        <w:rPr>
          <w:spacing w:val="-3"/>
          <w:sz w:val="24"/>
        </w:rPr>
        <w:t xml:space="preserve">«О </w:t>
      </w:r>
      <w:r>
        <w:rPr>
          <w:sz w:val="24"/>
        </w:rPr>
        <w:t>мерах по проти</w:t>
      </w:r>
      <w:r>
        <w:rPr>
          <w:sz w:val="24"/>
        </w:rPr>
        <w:t>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терроризму»;</w:t>
      </w:r>
    </w:p>
    <w:p w:rsidR="00FE30ED" w:rsidRDefault="00FE30ED">
      <w:pPr>
        <w:rPr>
          <w:sz w:val="24"/>
        </w:rPr>
        <w:sectPr w:rsidR="00FE30ED">
          <w:pgSz w:w="11910" w:h="16840"/>
          <w:pgMar w:top="1040" w:right="740" w:bottom="280" w:left="10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FE30ED" w:rsidRDefault="005E78BC">
      <w:pPr>
        <w:pStyle w:val="a3"/>
        <w:spacing w:before="66"/>
        <w:ind w:right="109" w:firstLine="221"/>
      </w:pPr>
      <w:r>
        <w:lastRenderedPageBreak/>
        <w:t xml:space="preserve">-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приказы МОН </w:t>
      </w:r>
      <w:proofErr w:type="gramStart"/>
      <w:r>
        <w:t>РД ,</w:t>
      </w:r>
      <w:proofErr w:type="gramEnd"/>
      <w:r>
        <w:t xml:space="preserve"> приказы Управ</w:t>
      </w:r>
      <w:r>
        <w:t>ления образования.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72"/>
        </w:tabs>
        <w:spacing w:before="1"/>
        <w:ind w:right="118" w:firstLine="0"/>
        <w:rPr>
          <w:sz w:val="24"/>
        </w:rPr>
      </w:pPr>
      <w:r>
        <w:rPr>
          <w:sz w:val="24"/>
        </w:rPr>
        <w:t>Комплексная Программа по противодействию терроризму и экстремизму в г. Махачкале</w:t>
      </w:r>
      <w:r>
        <w:rPr>
          <w:sz w:val="24"/>
        </w:rPr>
        <w:t xml:space="preserve"> на 2012</w:t>
      </w:r>
      <w:r>
        <w:rPr>
          <w:sz w:val="24"/>
        </w:rPr>
        <w:t>-2016</w:t>
      </w:r>
      <w:r>
        <w:rPr>
          <w:spacing w:val="-1"/>
          <w:sz w:val="24"/>
        </w:rPr>
        <w:t xml:space="preserve"> </w:t>
      </w:r>
      <w:r>
        <w:rPr>
          <w:sz w:val="24"/>
        </w:rPr>
        <w:t>годы.</w:t>
      </w:r>
    </w:p>
    <w:p w:rsidR="00FE30ED" w:rsidRDefault="005E78BC" w:rsidP="005E78BC">
      <w:pPr>
        <w:pStyle w:val="a3"/>
        <w:tabs>
          <w:tab w:val="left" w:pos="1986"/>
          <w:tab w:val="left" w:pos="3349"/>
          <w:tab w:val="left" w:pos="5542"/>
          <w:tab w:val="left" w:pos="8897"/>
        </w:tabs>
        <w:ind w:right="106"/>
        <w:jc w:val="left"/>
      </w:pPr>
      <w:r>
        <w:t>-</w:t>
      </w:r>
      <w:proofErr w:type="gramStart"/>
      <w:r>
        <w:t xml:space="preserve">План </w:t>
      </w:r>
      <w:r>
        <w:rPr>
          <w:spacing w:val="54"/>
        </w:rPr>
        <w:t xml:space="preserve"> </w:t>
      </w:r>
      <w:r>
        <w:t>работы</w:t>
      </w:r>
      <w:proofErr w:type="gramEnd"/>
      <w:r>
        <w:tab/>
        <w:t>ГКУ РД «ЦОДОУ ЗОЖ»</w:t>
      </w:r>
      <w:r>
        <w:t xml:space="preserve"> по</w:t>
      </w:r>
      <w:r>
        <w:rPr>
          <w:spacing w:val="34"/>
        </w:rPr>
        <w:t xml:space="preserve"> </w:t>
      </w:r>
      <w:r>
        <w:t>противодействию</w:t>
      </w:r>
      <w:r>
        <w:rPr>
          <w:spacing w:val="53"/>
        </w:rPr>
        <w:t xml:space="preserve"> </w:t>
      </w:r>
      <w:r>
        <w:t>идеологии</w:t>
      </w:r>
      <w:r>
        <w:rPr>
          <w:w w:val="99"/>
        </w:rPr>
        <w:t xml:space="preserve"> </w:t>
      </w:r>
      <w:r>
        <w:t>терроризма</w:t>
      </w:r>
      <w:r>
        <w:tab/>
        <w:t xml:space="preserve">и экстремизма </w:t>
      </w:r>
      <w:r>
        <w:rPr>
          <w:spacing w:val="-2"/>
        </w:rPr>
        <w:t>2019</w:t>
      </w:r>
      <w:r>
        <w:rPr>
          <w:spacing w:val="-2"/>
        </w:rPr>
        <w:t>-2021</w:t>
      </w:r>
      <w:r>
        <w:rPr>
          <w:spacing w:val="-2"/>
        </w:rPr>
        <w:t xml:space="preserve">г </w:t>
      </w:r>
      <w:r>
        <w:t>Опираясь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эти</w:t>
      </w:r>
      <w:r>
        <w:rPr>
          <w:spacing w:val="9"/>
        </w:rPr>
        <w:t xml:space="preserve"> </w:t>
      </w:r>
      <w:r>
        <w:t>документы,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школе</w:t>
      </w:r>
      <w:r>
        <w:rPr>
          <w:spacing w:val="8"/>
        </w:rPr>
        <w:t xml:space="preserve"> </w:t>
      </w:r>
      <w:r>
        <w:t>разработан</w:t>
      </w:r>
      <w:r>
        <w:rPr>
          <w:spacing w:val="9"/>
        </w:rPr>
        <w:t xml:space="preserve"> </w:t>
      </w:r>
      <w:r>
        <w:t>пакет</w:t>
      </w:r>
      <w:r>
        <w:rPr>
          <w:spacing w:val="10"/>
        </w:rPr>
        <w:t xml:space="preserve"> </w:t>
      </w:r>
      <w:r>
        <w:t>документов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работы</w:t>
      </w:r>
    </w:p>
    <w:p w:rsidR="00FE30ED" w:rsidRDefault="005E78BC">
      <w:pPr>
        <w:pStyle w:val="a3"/>
        <w:jc w:val="left"/>
      </w:pPr>
      <w:r>
        <w:t>по антитеррористической защищенности образовательного учреждения: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73"/>
        </w:tabs>
        <w:ind w:left="372" w:hanging="261"/>
        <w:jc w:val="left"/>
        <w:rPr>
          <w:sz w:val="24"/>
        </w:rPr>
      </w:pPr>
      <w:r>
        <w:rPr>
          <w:sz w:val="24"/>
        </w:rPr>
        <w:t>Паспорт безопасности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73"/>
        </w:tabs>
        <w:ind w:left="372" w:hanging="200"/>
        <w:jc w:val="left"/>
        <w:rPr>
          <w:sz w:val="24"/>
        </w:rPr>
      </w:pPr>
      <w:r>
        <w:rPr>
          <w:sz w:val="24"/>
        </w:rPr>
        <w:t>Инструкции,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памятки.</w:t>
      </w:r>
    </w:p>
    <w:p w:rsidR="00FE30ED" w:rsidRDefault="00FE30ED">
      <w:pPr>
        <w:pStyle w:val="a3"/>
        <w:ind w:left="0"/>
        <w:jc w:val="left"/>
        <w:rPr>
          <w:sz w:val="26"/>
        </w:rPr>
      </w:pPr>
    </w:p>
    <w:p w:rsidR="00FE30ED" w:rsidRDefault="00FE30ED">
      <w:pPr>
        <w:pStyle w:val="a3"/>
        <w:spacing w:before="5"/>
        <w:ind w:left="0"/>
        <w:jc w:val="left"/>
        <w:rPr>
          <w:sz w:val="22"/>
        </w:rPr>
      </w:pPr>
    </w:p>
    <w:p w:rsidR="00FE30ED" w:rsidRDefault="005E78BC">
      <w:pPr>
        <w:pStyle w:val="1"/>
        <w:ind w:left="154" w:right="154"/>
      </w:pPr>
      <w:r>
        <w:t>ИНСТРУКЦИЯ № 1</w:t>
      </w:r>
    </w:p>
    <w:p w:rsidR="00FE30ED" w:rsidRDefault="005E78BC">
      <w:pPr>
        <w:ind w:left="153" w:right="154"/>
        <w:jc w:val="center"/>
        <w:rPr>
          <w:b/>
          <w:sz w:val="24"/>
        </w:rPr>
      </w:pPr>
      <w:r>
        <w:rPr>
          <w:b/>
          <w:sz w:val="24"/>
        </w:rPr>
        <w:t>по противодействию терроризму и э</w:t>
      </w:r>
      <w:r>
        <w:rPr>
          <w:b/>
          <w:sz w:val="24"/>
        </w:rPr>
        <w:t>кстремизму.</w:t>
      </w:r>
    </w:p>
    <w:p w:rsidR="00FE30ED" w:rsidRDefault="005E78BC">
      <w:pPr>
        <w:ind w:left="1454" w:right="1457"/>
        <w:jc w:val="center"/>
        <w:rPr>
          <w:b/>
          <w:sz w:val="24"/>
        </w:rPr>
      </w:pPr>
      <w:r>
        <w:rPr>
          <w:b/>
          <w:sz w:val="24"/>
        </w:rPr>
        <w:t>Общие мероприятия по предупреждению террористических актов в образовательном учреждении.</w:t>
      </w:r>
    </w:p>
    <w:p w:rsidR="00FE30ED" w:rsidRDefault="00FE30ED">
      <w:pPr>
        <w:pStyle w:val="a3"/>
        <w:spacing w:before="7"/>
        <w:ind w:left="0"/>
        <w:jc w:val="left"/>
        <w:rPr>
          <w:b/>
          <w:sz w:val="23"/>
        </w:rPr>
      </w:pPr>
    </w:p>
    <w:p w:rsidR="00FE30ED" w:rsidRDefault="005E78BC">
      <w:pPr>
        <w:pStyle w:val="a4"/>
        <w:numPr>
          <w:ilvl w:val="0"/>
          <w:numId w:val="2"/>
        </w:numPr>
        <w:tabs>
          <w:tab w:val="left" w:pos="294"/>
        </w:tabs>
        <w:ind w:right="113" w:firstLine="0"/>
        <w:jc w:val="both"/>
        <w:rPr>
          <w:sz w:val="24"/>
        </w:rPr>
      </w:pPr>
      <w:r>
        <w:rPr>
          <w:sz w:val="24"/>
        </w:rPr>
        <w:t>Всем сотрудникам и обучающимся знать положение ст. 9 гл. II Федерального закона «О борьбе с терроризмом» о том, что гражданским долгом каждого является оказание помощи правоохранительным органам в предупреждении, предотвращении и пресечении актов терроризм</w:t>
      </w:r>
      <w:r>
        <w:rPr>
          <w:sz w:val="24"/>
        </w:rPr>
        <w:t>а.</w:t>
      </w:r>
    </w:p>
    <w:p w:rsidR="00FE30ED" w:rsidRDefault="005E78BC">
      <w:pPr>
        <w:pStyle w:val="a4"/>
        <w:numPr>
          <w:ilvl w:val="0"/>
          <w:numId w:val="2"/>
        </w:numPr>
        <w:tabs>
          <w:tab w:val="left" w:pos="394"/>
        </w:tabs>
        <w:ind w:right="117" w:firstLine="0"/>
        <w:jc w:val="both"/>
        <w:rPr>
          <w:sz w:val="24"/>
        </w:rPr>
      </w:pPr>
      <w:r>
        <w:rPr>
          <w:sz w:val="24"/>
        </w:rPr>
        <w:t>Администрации школы и всем педагогам (учителям, воспитателям, преподавателям) знать самим и доводить до сведения обучающихся (в части их касающейся), требования руководящих документов по предупреждению и борьбе с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терроризмом.</w:t>
      </w:r>
    </w:p>
    <w:p w:rsidR="00FE30ED" w:rsidRDefault="005E78BC">
      <w:pPr>
        <w:pStyle w:val="a4"/>
        <w:numPr>
          <w:ilvl w:val="0"/>
          <w:numId w:val="2"/>
        </w:numPr>
        <w:tabs>
          <w:tab w:val="left" w:pos="353"/>
        </w:tabs>
        <w:spacing w:before="1"/>
        <w:ind w:left="352" w:hanging="241"/>
        <w:jc w:val="both"/>
        <w:rPr>
          <w:sz w:val="24"/>
        </w:rPr>
      </w:pPr>
      <w:r>
        <w:rPr>
          <w:sz w:val="24"/>
        </w:rPr>
        <w:t>Заместителю директора школы</w:t>
      </w:r>
      <w:r>
        <w:rPr>
          <w:sz w:val="24"/>
        </w:rPr>
        <w:t xml:space="preserve"> по 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работе: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97"/>
        </w:tabs>
        <w:ind w:right="109" w:firstLine="0"/>
        <w:rPr>
          <w:sz w:val="24"/>
        </w:rPr>
      </w:pPr>
      <w:r>
        <w:rPr>
          <w:sz w:val="24"/>
        </w:rPr>
        <w:t>включать в годовые и месячные планы воспитательной работы проведение таких мероприятий, как встречи обучающихся, педагогов и всех сотрудников школы с сотрудниками правоохранительных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2"/>
          <w:sz w:val="24"/>
        </w:rPr>
        <w:t xml:space="preserve"> </w:t>
      </w:r>
      <w:r>
        <w:rPr>
          <w:sz w:val="24"/>
        </w:rPr>
        <w:t>(ФСБ,</w:t>
      </w:r>
      <w:r>
        <w:rPr>
          <w:spacing w:val="33"/>
          <w:sz w:val="24"/>
        </w:rPr>
        <w:t xml:space="preserve"> </w:t>
      </w:r>
      <w:r>
        <w:rPr>
          <w:sz w:val="24"/>
        </w:rPr>
        <w:t>МВД,</w:t>
      </w:r>
      <w:r>
        <w:rPr>
          <w:spacing w:val="32"/>
          <w:sz w:val="24"/>
        </w:rPr>
        <w:t xml:space="preserve"> </w:t>
      </w:r>
      <w:r>
        <w:rPr>
          <w:sz w:val="24"/>
        </w:rPr>
        <w:t>прокуратуры),</w:t>
      </w:r>
      <w:r>
        <w:rPr>
          <w:spacing w:val="36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32"/>
          <w:sz w:val="24"/>
        </w:rPr>
        <w:t xml:space="preserve"> </w:t>
      </w:r>
      <w:r>
        <w:rPr>
          <w:sz w:val="24"/>
        </w:rPr>
        <w:t>диспут</w:t>
      </w:r>
      <w:r>
        <w:rPr>
          <w:sz w:val="24"/>
        </w:rPr>
        <w:t>ы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темы:</w:t>
      </w:r>
    </w:p>
    <w:p w:rsidR="00FE30ED" w:rsidRDefault="005E78BC">
      <w:pPr>
        <w:pStyle w:val="a3"/>
        <w:ind w:right="107"/>
      </w:pPr>
      <w:r>
        <w:t xml:space="preserve">«Сущность патриотизма и его проявление в наше время», «Дисциплинированность и бдительность –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</w:t>
      </w:r>
      <w:r>
        <w:t>использовать подростков и молодежь в своих преступных целях?» и др.;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70"/>
        </w:tabs>
        <w:ind w:right="121" w:firstLine="0"/>
        <w:rPr>
          <w:sz w:val="24"/>
        </w:rPr>
      </w:pPr>
      <w:r>
        <w:rPr>
          <w:sz w:val="24"/>
        </w:rPr>
        <w:t>контролировать организацию и проведение таких мероприятий классными руководителями и 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педагогами.</w:t>
      </w:r>
    </w:p>
    <w:p w:rsidR="00FE30ED" w:rsidRDefault="005E78BC">
      <w:pPr>
        <w:pStyle w:val="a4"/>
        <w:numPr>
          <w:ilvl w:val="0"/>
          <w:numId w:val="2"/>
        </w:numPr>
        <w:tabs>
          <w:tab w:val="left" w:pos="735"/>
        </w:tabs>
        <w:ind w:right="108" w:firstLine="300"/>
        <w:jc w:val="both"/>
        <w:rPr>
          <w:sz w:val="24"/>
        </w:rPr>
      </w:pPr>
      <w:r>
        <w:rPr>
          <w:sz w:val="24"/>
        </w:rPr>
        <w:t>Классным руководителям и всем педагогам предупреждать, выявлять и решительно пресе</w:t>
      </w:r>
      <w:r>
        <w:rPr>
          <w:sz w:val="24"/>
        </w:rPr>
        <w:t>кать факты недисциплинированного поведения отдельных обучающихся, вовлечение их в экстремистские организации и реакционные религиозные секты. Взаимодействовать по этим вопросам с сотрудниками правоохранительных органов, а также с родителями обучающихся, ис</w:t>
      </w:r>
      <w:r>
        <w:rPr>
          <w:sz w:val="24"/>
        </w:rPr>
        <w:t>пользовать авторитет и влияние коллективов обучающихся, их общественные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органы.</w:t>
      </w:r>
    </w:p>
    <w:p w:rsidR="00FE30ED" w:rsidRDefault="005E78BC">
      <w:pPr>
        <w:pStyle w:val="a4"/>
        <w:numPr>
          <w:ilvl w:val="0"/>
          <w:numId w:val="2"/>
        </w:numPr>
        <w:tabs>
          <w:tab w:val="left" w:pos="824"/>
        </w:tabs>
        <w:ind w:right="111" w:firstLine="300"/>
        <w:jc w:val="both"/>
        <w:rPr>
          <w:sz w:val="24"/>
        </w:rPr>
      </w:pPr>
      <w:r>
        <w:rPr>
          <w:sz w:val="24"/>
        </w:rPr>
        <w:t xml:space="preserve">Преподавателю-организатору ОБЖ ежегодно планировать занятия по вопросам противодействия    терроризму    с    сотрудниками     лицея     в     системе     обучения     </w:t>
      </w:r>
      <w:proofErr w:type="gramStart"/>
      <w:r>
        <w:rPr>
          <w:sz w:val="24"/>
        </w:rPr>
        <w:t>по  ГО</w:t>
      </w:r>
      <w:proofErr w:type="gramEnd"/>
      <w:r>
        <w:rPr>
          <w:sz w:val="24"/>
        </w:rPr>
        <w:t>.</w:t>
      </w:r>
    </w:p>
    <w:p w:rsidR="00FE30ED" w:rsidRDefault="00FE30ED">
      <w:pPr>
        <w:pStyle w:val="a3"/>
        <w:ind w:left="0"/>
        <w:jc w:val="left"/>
        <w:rPr>
          <w:sz w:val="26"/>
        </w:rPr>
      </w:pPr>
    </w:p>
    <w:p w:rsidR="00FE30ED" w:rsidRDefault="00FE30ED">
      <w:pPr>
        <w:pStyle w:val="a3"/>
        <w:spacing w:before="5"/>
        <w:ind w:left="0"/>
        <w:jc w:val="left"/>
        <w:rPr>
          <w:sz w:val="20"/>
        </w:rPr>
      </w:pPr>
    </w:p>
    <w:p w:rsidR="00FE30ED" w:rsidRDefault="005E78BC">
      <w:pPr>
        <w:pStyle w:val="1"/>
        <w:ind w:left="154" w:right="154"/>
      </w:pPr>
      <w:r>
        <w:t>ИНСТРУКЦИЯ № 2</w:t>
      </w:r>
    </w:p>
    <w:p w:rsidR="00FE30ED" w:rsidRDefault="005E78BC">
      <w:pPr>
        <w:spacing w:before="1"/>
        <w:ind w:left="153" w:right="154"/>
        <w:jc w:val="center"/>
        <w:rPr>
          <w:b/>
          <w:sz w:val="24"/>
        </w:rPr>
      </w:pPr>
      <w:r>
        <w:rPr>
          <w:b/>
          <w:sz w:val="24"/>
        </w:rPr>
        <w:t>по противодействию терроризму и экстремизму.</w:t>
      </w:r>
    </w:p>
    <w:p w:rsidR="00FE30ED" w:rsidRDefault="005E78BC">
      <w:pPr>
        <w:tabs>
          <w:tab w:val="left" w:pos="8123"/>
        </w:tabs>
        <w:ind w:left="158" w:right="154"/>
        <w:jc w:val="center"/>
        <w:rPr>
          <w:b/>
          <w:sz w:val="24"/>
        </w:rPr>
      </w:pPr>
      <w:r>
        <w:rPr>
          <w:b/>
          <w:sz w:val="24"/>
        </w:rPr>
        <w:t>Практические мероприятия по предотвращению актов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терроризма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z w:val="24"/>
        </w:rPr>
        <w:tab/>
      </w:r>
      <w:r>
        <w:rPr>
          <w:b/>
          <w:spacing w:val="-1"/>
          <w:sz w:val="24"/>
        </w:rPr>
        <w:t xml:space="preserve">образовательном </w:t>
      </w:r>
      <w:r>
        <w:rPr>
          <w:b/>
          <w:sz w:val="24"/>
        </w:rPr>
        <w:t>учреждении и на 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территории.</w:t>
      </w:r>
    </w:p>
    <w:p w:rsidR="00FE30ED" w:rsidRDefault="005E78BC" w:rsidP="005E78BC">
      <w:pPr>
        <w:pStyle w:val="a4"/>
        <w:numPr>
          <w:ilvl w:val="1"/>
          <w:numId w:val="2"/>
        </w:numPr>
        <w:tabs>
          <w:tab w:val="left" w:pos="762"/>
        </w:tabs>
        <w:ind w:right="115"/>
        <w:jc w:val="center"/>
        <w:rPr>
          <w:sz w:val="24"/>
        </w:rPr>
      </w:pPr>
      <w:r>
        <w:rPr>
          <w:sz w:val="24"/>
        </w:rPr>
        <w:t xml:space="preserve">Материально ответственному </w:t>
      </w:r>
      <w:r>
        <w:rPr>
          <w:sz w:val="24"/>
        </w:rPr>
        <w:t xml:space="preserve">хозяйством </w:t>
      </w:r>
      <w:r w:rsidRPr="005E78BC">
        <w:rPr>
          <w:sz w:val="24"/>
        </w:rPr>
        <w:t>ГКОУ РД «Кикуникутанская ООШ Гергебильского района»</w:t>
      </w:r>
      <w:r>
        <w:rPr>
          <w:sz w:val="24"/>
        </w:rPr>
        <w:t xml:space="preserve"> содержать в порядке подвальные и подсобные</w:t>
      </w:r>
      <w:r>
        <w:rPr>
          <w:spacing w:val="20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21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крышу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21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21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2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21"/>
          <w:sz w:val="24"/>
        </w:rPr>
        <w:t xml:space="preserve"> </w:t>
      </w:r>
      <w:r>
        <w:rPr>
          <w:sz w:val="24"/>
        </w:rPr>
        <w:t>которые</w:t>
      </w:r>
    </w:p>
    <w:p w:rsidR="00FE30ED" w:rsidRDefault="00FE30ED">
      <w:pPr>
        <w:rPr>
          <w:sz w:val="24"/>
        </w:rPr>
        <w:sectPr w:rsidR="00FE30ED">
          <w:pgSz w:w="11910" w:h="16840"/>
          <w:pgMar w:top="1040" w:right="740" w:bottom="280" w:left="10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FE30ED" w:rsidRDefault="005E78BC">
      <w:pPr>
        <w:pStyle w:val="a3"/>
        <w:spacing w:before="66"/>
        <w:ind w:right="106"/>
      </w:pPr>
      <w:r>
        <w:lastRenderedPageBreak/>
        <w:t>должны быть закрыты и опечатаны. Опечатаны должны быть также огнетушители и электрощиты. Ежедневно осуществлять контроль за состоян</w:t>
      </w:r>
      <w:r>
        <w:t>ием этих объектов. Следить за освещением территории ОУ в темное врем</w:t>
      </w:r>
    </w:p>
    <w:p w:rsidR="00FE30ED" w:rsidRDefault="005E78BC">
      <w:pPr>
        <w:pStyle w:val="a4"/>
        <w:numPr>
          <w:ilvl w:val="1"/>
          <w:numId w:val="2"/>
        </w:numPr>
        <w:tabs>
          <w:tab w:val="left" w:pos="354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>Заместителю директора по учебно-воспитательной работе не реже одного раза в неделю проверять состояние учебных помещений (классов, кабинетов, учебных мастерских, музея, библиотеки, спорти</w:t>
      </w:r>
      <w:r>
        <w:rPr>
          <w:sz w:val="24"/>
        </w:rPr>
        <w:t>вного и актового залов). Контролировать выдачу ключей от учебных помещений педагогам и сдачу ключей по окончанию занятий и наведения порядка в учебных помещениях. Осуществлять контроль за работой дежурных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педагогов.</w:t>
      </w:r>
    </w:p>
    <w:p w:rsidR="00FE30ED" w:rsidRDefault="005E78BC">
      <w:pPr>
        <w:pStyle w:val="a4"/>
        <w:numPr>
          <w:ilvl w:val="1"/>
          <w:numId w:val="2"/>
        </w:numPr>
        <w:tabs>
          <w:tab w:val="left" w:pos="354"/>
        </w:tabs>
        <w:ind w:right="109" w:firstLine="0"/>
        <w:jc w:val="both"/>
        <w:rPr>
          <w:sz w:val="24"/>
        </w:rPr>
      </w:pPr>
      <w:r>
        <w:rPr>
          <w:sz w:val="24"/>
        </w:rPr>
        <w:t>Постоянному составу школы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 и подготовки их к 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(работе).</w:t>
      </w:r>
    </w:p>
    <w:p w:rsidR="00FE30ED" w:rsidRDefault="005E78BC">
      <w:pPr>
        <w:pStyle w:val="a4"/>
        <w:numPr>
          <w:ilvl w:val="1"/>
          <w:numId w:val="2"/>
        </w:numPr>
        <w:tabs>
          <w:tab w:val="left" w:pos="354"/>
        </w:tabs>
        <w:ind w:right="109" w:firstLine="0"/>
        <w:jc w:val="both"/>
        <w:rPr>
          <w:sz w:val="24"/>
        </w:rPr>
      </w:pPr>
      <w:r>
        <w:rPr>
          <w:sz w:val="24"/>
        </w:rPr>
        <w:t>Педагогам, проводящим занятия в незак</w:t>
      </w:r>
      <w:r>
        <w:rPr>
          <w:sz w:val="24"/>
        </w:rPr>
        <w:t>репленных за ними учебных помещениях (классах, кабинетах и др.), расписываться в получении и сдачи ключей от них в специальной книге. Контролировать уборку учебного помещения после 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занятий.</w:t>
      </w:r>
    </w:p>
    <w:p w:rsidR="00FE30ED" w:rsidRDefault="005E78BC">
      <w:pPr>
        <w:pStyle w:val="a4"/>
        <w:numPr>
          <w:ilvl w:val="1"/>
          <w:numId w:val="2"/>
        </w:numPr>
        <w:tabs>
          <w:tab w:val="left" w:pos="354"/>
        </w:tabs>
        <w:ind w:right="115" w:firstLine="0"/>
        <w:jc w:val="both"/>
        <w:rPr>
          <w:sz w:val="24"/>
        </w:rPr>
      </w:pPr>
      <w:r>
        <w:rPr>
          <w:sz w:val="24"/>
        </w:rPr>
        <w:t>Обучающимся пребывать в образовательное учреждение забла</w:t>
      </w:r>
      <w:r>
        <w:rPr>
          <w:sz w:val="24"/>
        </w:rPr>
        <w:t xml:space="preserve">говременно с целью своевременной подготовки к началу занятий. При входе учащиеся школы предъявляют охраннику дневник в развернутом виде. Постоянный состав пропускается по списку, утвержденному директором образовательного учреждения при предъявлении </w:t>
      </w:r>
      <w:proofErr w:type="gramStart"/>
      <w:r>
        <w:rPr>
          <w:sz w:val="24"/>
        </w:rPr>
        <w:t>докумен</w:t>
      </w:r>
      <w:r>
        <w:rPr>
          <w:sz w:val="24"/>
        </w:rPr>
        <w:t>та</w:t>
      </w:r>
      <w:proofErr w:type="gramEnd"/>
      <w:r>
        <w:rPr>
          <w:sz w:val="24"/>
        </w:rPr>
        <w:t xml:space="preserve"> удостоверяющего 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(паспорт).</w:t>
      </w:r>
    </w:p>
    <w:p w:rsidR="00FE30ED" w:rsidRDefault="005E78BC">
      <w:pPr>
        <w:pStyle w:val="a4"/>
        <w:numPr>
          <w:ilvl w:val="1"/>
          <w:numId w:val="2"/>
        </w:numPr>
        <w:tabs>
          <w:tab w:val="left" w:pos="354"/>
        </w:tabs>
        <w:ind w:right="117" w:firstLine="0"/>
        <w:jc w:val="both"/>
        <w:rPr>
          <w:sz w:val="24"/>
        </w:rPr>
      </w:pPr>
      <w:r>
        <w:rPr>
          <w:sz w:val="24"/>
        </w:rPr>
        <w:t>Дежурному педагогу и обучающимся дежурной группы своевременно, за 30 минут, пребывать на свои рабочие места и готовить их к работе (знакомиться с инструкцией, выявлять посторонние и подозрительные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предметы).</w:t>
      </w:r>
    </w:p>
    <w:p w:rsidR="00FE30ED" w:rsidRDefault="005E78BC">
      <w:pPr>
        <w:pStyle w:val="a4"/>
        <w:numPr>
          <w:ilvl w:val="1"/>
          <w:numId w:val="2"/>
        </w:numPr>
        <w:tabs>
          <w:tab w:val="left" w:pos="354"/>
        </w:tabs>
        <w:spacing w:before="1"/>
        <w:ind w:right="107" w:firstLine="0"/>
        <w:jc w:val="both"/>
        <w:rPr>
          <w:sz w:val="24"/>
        </w:rPr>
      </w:pPr>
      <w:r>
        <w:rPr>
          <w:sz w:val="24"/>
        </w:rPr>
        <w:t>Заместителю руководителя по обеспечению безопасности, уполномоченному на решение задач в области ГО учреждения ежегодно планировать и проводить командно-штабные учения с руководящим составом учреждения и должностными лицами ГО и тренировки со всем личным с</w:t>
      </w:r>
      <w:r>
        <w:rPr>
          <w:sz w:val="24"/>
        </w:rPr>
        <w:t>оставом образовательного учреждения по действиям при возникновении угрозы совершения террористического акта в помещениях и на территории образовательного учреждения. Готовить и представлять директору-начальнику ГО учреждения предложения по приобретению сре</w:t>
      </w:r>
      <w:r>
        <w:rPr>
          <w:sz w:val="24"/>
        </w:rPr>
        <w:t xml:space="preserve">дств индивидуальной защиты (СИЗ), приборов химической и радиационной защиты, видео и </w:t>
      </w:r>
      <w:proofErr w:type="gramStart"/>
      <w:r>
        <w:rPr>
          <w:sz w:val="24"/>
        </w:rPr>
        <w:t>компьютерной техники</w:t>
      </w:r>
      <w:proofErr w:type="gramEnd"/>
      <w:r>
        <w:rPr>
          <w:sz w:val="24"/>
        </w:rPr>
        <w:t xml:space="preserve"> и учебных материалов к ней, учебно-методической литературы и наглядных пособий по вопросам противодействия терроризму и обеспечения безопасности обуча</w:t>
      </w:r>
      <w:r>
        <w:rPr>
          <w:sz w:val="24"/>
        </w:rPr>
        <w:t>ющихся 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сотрудников.</w:t>
      </w:r>
    </w:p>
    <w:p w:rsidR="00FE30ED" w:rsidRDefault="005E78BC">
      <w:pPr>
        <w:pStyle w:val="a4"/>
        <w:numPr>
          <w:ilvl w:val="1"/>
          <w:numId w:val="2"/>
        </w:numPr>
        <w:tabs>
          <w:tab w:val="left" w:pos="354"/>
        </w:tabs>
        <w:ind w:left="353" w:hanging="242"/>
        <w:jc w:val="both"/>
        <w:rPr>
          <w:sz w:val="24"/>
        </w:rPr>
      </w:pPr>
      <w:r>
        <w:rPr>
          <w:sz w:val="24"/>
        </w:rPr>
        <w:t>Дежурному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педагогу:</w:t>
      </w:r>
    </w:p>
    <w:p w:rsidR="00FE30ED" w:rsidRDefault="005E78BC">
      <w:pPr>
        <w:pStyle w:val="a3"/>
      </w:pPr>
      <w:r>
        <w:t>-инструктировать учащихся дежурной группы;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27"/>
        </w:tabs>
        <w:ind w:right="116" w:firstLine="0"/>
        <w:rPr>
          <w:sz w:val="24"/>
        </w:rPr>
      </w:pPr>
      <w:r>
        <w:rPr>
          <w:sz w:val="24"/>
        </w:rPr>
        <w:t>не пропускать в помещения учреждения обучающихся и сотрудников с подозрительной ручной кладью (тяжелые сумки, ящики, большие свертки и</w:t>
      </w:r>
      <w:r>
        <w:rPr>
          <w:spacing w:val="-6"/>
          <w:sz w:val="24"/>
        </w:rPr>
        <w:t xml:space="preserve"> </w:t>
      </w:r>
      <w:r>
        <w:rPr>
          <w:sz w:val="24"/>
        </w:rPr>
        <w:t>т.д.);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91"/>
        </w:tabs>
        <w:spacing w:before="1"/>
        <w:ind w:right="114" w:firstLine="0"/>
        <w:rPr>
          <w:sz w:val="24"/>
        </w:rPr>
      </w:pPr>
      <w:r>
        <w:rPr>
          <w:sz w:val="24"/>
        </w:rPr>
        <w:t>составлять списки сотрудников</w:t>
      </w:r>
      <w:r>
        <w:rPr>
          <w:sz w:val="24"/>
        </w:rPr>
        <w:t xml:space="preserve"> и обучающихся несвоевременно пребывающих на работу и занятия и представлять их заместителю директора по УВР для принятия соответствующих</w:t>
      </w:r>
      <w:r>
        <w:rPr>
          <w:spacing w:val="-32"/>
          <w:sz w:val="24"/>
        </w:rPr>
        <w:t xml:space="preserve"> </w:t>
      </w:r>
      <w:r>
        <w:rPr>
          <w:sz w:val="24"/>
        </w:rPr>
        <w:t>мер;</w:t>
      </w:r>
    </w:p>
    <w:p w:rsidR="00FE30ED" w:rsidRDefault="005E78BC">
      <w:pPr>
        <w:pStyle w:val="a4"/>
        <w:numPr>
          <w:ilvl w:val="1"/>
          <w:numId w:val="2"/>
        </w:numPr>
        <w:tabs>
          <w:tab w:val="left" w:pos="354"/>
        </w:tabs>
        <w:ind w:left="353" w:hanging="242"/>
        <w:jc w:val="both"/>
        <w:rPr>
          <w:sz w:val="24"/>
        </w:rPr>
      </w:pPr>
      <w:r>
        <w:rPr>
          <w:sz w:val="24"/>
        </w:rPr>
        <w:t>Дежурному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охраннику: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94"/>
        </w:tabs>
        <w:ind w:right="115" w:firstLine="0"/>
        <w:rPr>
          <w:sz w:val="24"/>
        </w:rPr>
      </w:pPr>
      <w:r>
        <w:rPr>
          <w:sz w:val="24"/>
        </w:rPr>
        <w:t>пропускать в здание образовательного учреждения сотрудников по списку, утвержденному директо</w:t>
      </w:r>
      <w:r>
        <w:rPr>
          <w:sz w:val="24"/>
        </w:rPr>
        <w:t xml:space="preserve">ром образовательного учреждения при предъявлении </w:t>
      </w:r>
      <w:proofErr w:type="gramStart"/>
      <w:r>
        <w:rPr>
          <w:sz w:val="24"/>
        </w:rPr>
        <w:t>документа</w:t>
      </w:r>
      <w:proofErr w:type="gramEnd"/>
      <w:r>
        <w:rPr>
          <w:sz w:val="24"/>
        </w:rPr>
        <w:t xml:space="preserve"> удостоверяющего личность (паспорт), учащихся по их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дневникам;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51"/>
        </w:tabs>
        <w:ind w:right="117" w:firstLine="0"/>
        <w:rPr>
          <w:sz w:val="24"/>
        </w:rPr>
      </w:pPr>
      <w:r>
        <w:rPr>
          <w:sz w:val="24"/>
        </w:rPr>
        <w:t>при пропуске на территорию образовательного учреждения автотранспортных средств, проверять соответствующие документы и характер ввозимы</w:t>
      </w:r>
      <w:r>
        <w:rPr>
          <w:sz w:val="24"/>
        </w:rPr>
        <w:t>х</w:t>
      </w:r>
      <w:r>
        <w:rPr>
          <w:spacing w:val="-3"/>
          <w:sz w:val="24"/>
        </w:rPr>
        <w:t xml:space="preserve"> </w:t>
      </w:r>
      <w:r>
        <w:rPr>
          <w:sz w:val="24"/>
        </w:rPr>
        <w:t>грузов;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70"/>
        </w:tabs>
        <w:ind w:right="108" w:firstLine="0"/>
        <w:rPr>
          <w:sz w:val="24"/>
        </w:rPr>
      </w:pPr>
      <w:r>
        <w:rPr>
          <w:sz w:val="24"/>
        </w:rPr>
        <w:t>особое внимание уделять проверке документов и цели прибытия лиц из других организаций, посещающих образовательное учреждение по служебным делам, делать соответствующие записи в книге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13"/>
        </w:tabs>
        <w:spacing w:before="1"/>
        <w:ind w:right="108" w:firstLine="0"/>
        <w:rPr>
          <w:sz w:val="24"/>
        </w:rPr>
      </w:pPr>
      <w:r>
        <w:rPr>
          <w:sz w:val="24"/>
        </w:rPr>
        <w:t>ограничить пропуск в здание школы родственников и знакомых обучающихся (пропускать только с разрешения руководителей администрации, учителей, классных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руководителей);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63"/>
        </w:tabs>
        <w:ind w:right="111" w:firstLine="0"/>
        <w:rPr>
          <w:sz w:val="24"/>
        </w:rPr>
      </w:pPr>
      <w:r>
        <w:rPr>
          <w:sz w:val="24"/>
        </w:rPr>
        <w:t>держать входные двери здания свободными для входа и выхода во время массового прибытия со</w:t>
      </w:r>
      <w:r>
        <w:rPr>
          <w:sz w:val="24"/>
        </w:rPr>
        <w:t>трудников и обучающихся на работу и занятия и убытия их после окончания работы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</w:p>
    <w:p w:rsidR="00FE30ED" w:rsidRDefault="00FE30ED">
      <w:pPr>
        <w:jc w:val="both"/>
        <w:rPr>
          <w:sz w:val="24"/>
        </w:rPr>
        <w:sectPr w:rsidR="00FE30ED">
          <w:pgSz w:w="11910" w:h="16840"/>
          <w:pgMar w:top="1040" w:right="740" w:bottom="280" w:left="10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FE30ED" w:rsidRDefault="005E78BC">
      <w:pPr>
        <w:pStyle w:val="a3"/>
        <w:spacing w:before="66"/>
        <w:ind w:right="119"/>
      </w:pPr>
      <w:r>
        <w:lastRenderedPageBreak/>
        <w:t>занятий. В остальное время суток входные двери должны находиться в запертом состоянии и открываться охранником по звонку посе</w:t>
      </w:r>
      <w:r>
        <w:t>тителя;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32"/>
        </w:tabs>
        <w:ind w:right="115" w:firstLine="0"/>
        <w:rPr>
          <w:sz w:val="24"/>
        </w:rPr>
      </w:pPr>
      <w:r>
        <w:rPr>
          <w:sz w:val="24"/>
        </w:rPr>
        <w:t>после окончания рабочего дня регулярно обходить и проверять внутренние помещения образовательного учреждения и каждые два часа обходить прилегающую к учреждению территорию, обращать внимание на посторонние и подозрительные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предметы;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53"/>
        </w:tabs>
        <w:spacing w:before="1"/>
        <w:ind w:left="252" w:hanging="141"/>
        <w:rPr>
          <w:sz w:val="24"/>
        </w:rPr>
      </w:pPr>
      <w:r>
        <w:rPr>
          <w:sz w:val="24"/>
        </w:rPr>
        <w:t>обеспечить свое</w:t>
      </w:r>
      <w:r>
        <w:rPr>
          <w:sz w:val="24"/>
        </w:rPr>
        <w:t>временный вывоз мусора с 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65"/>
        </w:tabs>
        <w:ind w:right="113" w:firstLine="0"/>
        <w:rPr>
          <w:sz w:val="24"/>
        </w:rPr>
      </w:pPr>
      <w:r>
        <w:rPr>
          <w:sz w:val="24"/>
        </w:rPr>
        <w:t>обо всех обнаруженных нарушениях немедленно докладывать руководителю учреждения или его заместителю по обеспечению безопасности и своим непосредственным начальникам в охранном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предприятии.</w:t>
      </w:r>
    </w:p>
    <w:p w:rsidR="00FE30ED" w:rsidRDefault="005E78BC">
      <w:pPr>
        <w:pStyle w:val="a4"/>
        <w:numPr>
          <w:ilvl w:val="1"/>
          <w:numId w:val="2"/>
        </w:numPr>
        <w:tabs>
          <w:tab w:val="left" w:pos="474"/>
        </w:tabs>
        <w:ind w:right="110" w:firstLine="0"/>
        <w:jc w:val="both"/>
        <w:rPr>
          <w:sz w:val="24"/>
        </w:rPr>
      </w:pPr>
      <w:r>
        <w:rPr>
          <w:sz w:val="24"/>
        </w:rPr>
        <w:t xml:space="preserve">Каждый сотрудник и </w:t>
      </w:r>
      <w:r>
        <w:rPr>
          <w:sz w:val="24"/>
        </w:rPr>
        <w:t>обучающийся образовательного учреждения обязан при обнаружении недостатков и нарушений, касающихся обеспечения безопасности в учреждении, незамедлительно сообщить об этом руководителю образовательного учреждения или его заместителю по 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</w:t>
      </w:r>
      <w:r>
        <w:rPr>
          <w:sz w:val="24"/>
        </w:rPr>
        <w:t>сти.</w:t>
      </w:r>
    </w:p>
    <w:p w:rsidR="00FE30ED" w:rsidRDefault="00FE30ED">
      <w:pPr>
        <w:pStyle w:val="a3"/>
        <w:spacing w:before="5"/>
        <w:ind w:left="0"/>
        <w:jc w:val="left"/>
      </w:pPr>
    </w:p>
    <w:p w:rsidR="00FE30ED" w:rsidRDefault="005E78BC">
      <w:pPr>
        <w:pStyle w:val="1"/>
        <w:ind w:left="154" w:right="154"/>
      </w:pPr>
      <w:r>
        <w:t>ИНСТРУКЦИЯ № 3</w:t>
      </w:r>
    </w:p>
    <w:p w:rsidR="00FE30ED" w:rsidRDefault="005E78BC">
      <w:pPr>
        <w:ind w:left="153" w:right="154"/>
        <w:jc w:val="center"/>
        <w:rPr>
          <w:b/>
          <w:sz w:val="24"/>
        </w:rPr>
      </w:pPr>
      <w:r>
        <w:rPr>
          <w:b/>
          <w:sz w:val="24"/>
        </w:rPr>
        <w:t>по противодействию терроризму и экстремизму.</w:t>
      </w:r>
    </w:p>
    <w:p w:rsidR="00FE30ED" w:rsidRDefault="005E78BC">
      <w:pPr>
        <w:ind w:left="153" w:right="154"/>
        <w:jc w:val="center"/>
        <w:rPr>
          <w:b/>
          <w:sz w:val="24"/>
        </w:rPr>
      </w:pPr>
      <w:r>
        <w:rPr>
          <w:b/>
          <w:sz w:val="24"/>
        </w:rPr>
        <w:t>Действия сотрудников образовательного учреждения при возникновении угрозы совершения террористического акта в здании школы и на его территории</w:t>
      </w:r>
    </w:p>
    <w:p w:rsidR="00FE30ED" w:rsidRDefault="005E78BC">
      <w:pPr>
        <w:pStyle w:val="a3"/>
        <w:spacing w:line="271" w:lineRule="exact"/>
        <w:ind w:left="158" w:right="321"/>
        <w:jc w:val="center"/>
      </w:pPr>
      <w:r>
        <w:t>Сигналом для немедленных действий по предотвращения террористического акта</w:t>
      </w:r>
    </w:p>
    <w:p w:rsidR="00FE30ED" w:rsidRDefault="005E78BC">
      <w:pPr>
        <w:pStyle w:val="a3"/>
        <w:ind w:right="107"/>
      </w:pPr>
      <w:proofErr w:type="gramStart"/>
      <w:r>
        <w:rPr>
          <w:smallCaps/>
          <w:w w:val="88"/>
        </w:rPr>
        <w:t>в</w:t>
      </w:r>
      <w:r>
        <w:t xml:space="preserve"> </w:t>
      </w:r>
      <w:r>
        <w:rPr>
          <w:spacing w:val="-8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>льном</w:t>
      </w:r>
      <w:proofErr w:type="gramEnd"/>
      <w:r>
        <w:t xml:space="preserve"> </w:t>
      </w:r>
      <w:r>
        <w:rPr>
          <w:spacing w:val="-6"/>
        </w:rPr>
        <w:t xml:space="preserve"> </w:t>
      </w:r>
      <w:r>
        <w:rPr>
          <w:spacing w:val="-5"/>
        </w:rPr>
        <w:t>у</w:t>
      </w:r>
      <w:r>
        <w:rPr>
          <w:spacing w:val="1"/>
        </w:rPr>
        <w:t>ч</w:t>
      </w:r>
      <w:r>
        <w:rPr>
          <w:spacing w:val="2"/>
        </w:rPr>
        <w:t>р</w:t>
      </w:r>
      <w:r>
        <w:rPr>
          <w:spacing w:val="-1"/>
        </w:rPr>
        <w:t>е</w:t>
      </w:r>
      <w:r>
        <w:t>жд</w:t>
      </w:r>
      <w:r>
        <w:rPr>
          <w:spacing w:val="-1"/>
        </w:rPr>
        <w:t>е</w:t>
      </w:r>
      <w:r>
        <w:t xml:space="preserve">нии 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7"/>
        </w:rPr>
        <w:t xml:space="preserve"> </w:t>
      </w:r>
      <w:r>
        <w:t xml:space="preserve">на </w:t>
      </w:r>
      <w:r>
        <w:rPr>
          <w:spacing w:val="-9"/>
        </w:rPr>
        <w:t xml:space="preserve"> </w:t>
      </w:r>
      <w:r>
        <w:rPr>
          <w:spacing w:val="-1"/>
        </w:rPr>
        <w:t>ег</w:t>
      </w:r>
      <w:r>
        <w:t xml:space="preserve">о </w:t>
      </w:r>
      <w:r>
        <w:rPr>
          <w:spacing w:val="-8"/>
        </w:rPr>
        <w:t xml:space="preserve"> </w:t>
      </w:r>
      <w:r>
        <w:t>т</w:t>
      </w:r>
      <w:r>
        <w:rPr>
          <w:spacing w:val="-1"/>
        </w:rPr>
        <w:t>е</w:t>
      </w:r>
      <w:r>
        <w:t>рритор</w:t>
      </w:r>
      <w:r>
        <w:rPr>
          <w:spacing w:val="-2"/>
        </w:rPr>
        <w:t>и</w:t>
      </w:r>
      <w:r>
        <w:t xml:space="preserve">и </w:t>
      </w:r>
      <w:r>
        <w:rPr>
          <w:spacing w:val="-7"/>
        </w:rPr>
        <w:t xml:space="preserve"> </w:t>
      </w:r>
      <w:r>
        <w:rPr>
          <w:spacing w:val="-1"/>
        </w:rPr>
        <w:t>м</w:t>
      </w:r>
      <w:r>
        <w:t>ож</w:t>
      </w:r>
      <w:r>
        <w:rPr>
          <w:spacing w:val="-2"/>
        </w:rPr>
        <w:t>е</w:t>
      </w:r>
      <w:r>
        <w:t xml:space="preserve">т 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8"/>
        </w:rPr>
        <w:t>т</w:t>
      </w:r>
      <w:r>
        <w:rPr>
          <w:spacing w:val="-1"/>
        </w:rPr>
        <w:t>а</w:t>
      </w:r>
      <w:r>
        <w:t xml:space="preserve">ть </w:t>
      </w:r>
      <w:r>
        <w:rPr>
          <w:spacing w:val="-7"/>
        </w:rPr>
        <w:t xml:space="preserve"> </w:t>
      </w:r>
      <w:r>
        <w:t>об</w:t>
      </w:r>
      <w:r>
        <w:rPr>
          <w:spacing w:val="1"/>
        </w:rPr>
        <w:t>н</w:t>
      </w:r>
      <w:r>
        <w:rPr>
          <w:spacing w:val="-1"/>
        </w:rPr>
        <w:t>а</w:t>
      </w:r>
      <w:r>
        <w:rPr>
          <w:spacing w:val="2"/>
        </w:rPr>
        <w:t>р</w:t>
      </w:r>
      <w:r>
        <w:rPr>
          <w:spacing w:val="-5"/>
        </w:rPr>
        <w:t>у</w:t>
      </w:r>
      <w:r>
        <w:t>ж</w:t>
      </w:r>
      <w:r>
        <w:rPr>
          <w:spacing w:val="-2"/>
        </w:rPr>
        <w:t>е</w:t>
      </w:r>
      <w:r>
        <w:t xml:space="preserve">ние </w:t>
      </w:r>
      <w:r>
        <w:rPr>
          <w:spacing w:val="-9"/>
        </w:rPr>
        <w:t xml:space="preserve"> </w:t>
      </w:r>
      <w:r>
        <w:t>к</w:t>
      </w:r>
      <w:r>
        <w:rPr>
          <w:spacing w:val="-1"/>
        </w:rPr>
        <w:t>е</w:t>
      </w:r>
      <w:r>
        <w:rPr>
          <w:spacing w:val="2"/>
        </w:rPr>
        <w:t>м</w:t>
      </w:r>
      <w:r>
        <w:rPr>
          <w:spacing w:val="-1"/>
        </w:rPr>
        <w:t>-</w:t>
      </w:r>
      <w:r>
        <w:t>л</w:t>
      </w:r>
      <w:r>
        <w:rPr>
          <w:spacing w:val="1"/>
        </w:rPr>
        <w:t>и</w:t>
      </w:r>
      <w:r>
        <w:t xml:space="preserve">бо 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t xml:space="preserve">з </w:t>
      </w:r>
      <w:r>
        <w:rPr>
          <w:spacing w:val="-1"/>
        </w:rPr>
        <w:t>с</w:t>
      </w:r>
      <w:r>
        <w:t>от</w:t>
      </w:r>
      <w:r>
        <w:rPr>
          <w:spacing w:val="2"/>
        </w:rPr>
        <w:t>р</w:t>
      </w:r>
      <w:r>
        <w:rPr>
          <w:spacing w:val="-5"/>
        </w:rPr>
        <w:t>у</w:t>
      </w:r>
      <w:r>
        <w:t>д</w:t>
      </w:r>
      <w:r>
        <w:rPr>
          <w:spacing w:val="1"/>
        </w:rPr>
        <w:t>н</w:t>
      </w:r>
      <w:r>
        <w:t xml:space="preserve">иков  </w:t>
      </w:r>
      <w:r>
        <w:rPr>
          <w:spacing w:val="-20"/>
        </w:rPr>
        <w:t xml:space="preserve"> </w:t>
      </w:r>
      <w:r>
        <w:t xml:space="preserve">или  </w:t>
      </w:r>
      <w:r>
        <w:rPr>
          <w:spacing w:val="-19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-1"/>
        </w:rPr>
        <w:t>ча</w:t>
      </w:r>
      <w:r>
        <w:t>ющи</w:t>
      </w:r>
      <w:r>
        <w:rPr>
          <w:spacing w:val="2"/>
        </w:rPr>
        <w:t>х</w:t>
      </w:r>
      <w:r>
        <w:rPr>
          <w:spacing w:val="-1"/>
        </w:rPr>
        <w:t>с</w:t>
      </w:r>
      <w:r>
        <w:t xml:space="preserve">я  </w:t>
      </w:r>
      <w:r>
        <w:rPr>
          <w:spacing w:val="-20"/>
        </w:rPr>
        <w:t xml:space="preserve"> </w:t>
      </w:r>
      <w:r>
        <w:t>под</w:t>
      </w:r>
      <w:r>
        <w:rPr>
          <w:spacing w:val="-3"/>
        </w:rPr>
        <w:t>о</w:t>
      </w:r>
      <w:r>
        <w:t>зрит</w:t>
      </w:r>
      <w:r>
        <w:rPr>
          <w:spacing w:val="-1"/>
        </w:rPr>
        <w:t>е</w:t>
      </w:r>
      <w:r>
        <w:rPr>
          <w:spacing w:val="-3"/>
        </w:rPr>
        <w:t>л</w:t>
      </w:r>
      <w:r>
        <w:t xml:space="preserve">ьного  </w:t>
      </w:r>
      <w:r>
        <w:rPr>
          <w:spacing w:val="-20"/>
        </w:rPr>
        <w:t xml:space="preserve"> </w:t>
      </w:r>
      <w:r>
        <w:t>пр</w:t>
      </w:r>
      <w:r>
        <w:rPr>
          <w:spacing w:val="-1"/>
        </w:rPr>
        <w:t>е</w:t>
      </w:r>
      <w:r>
        <w:t>дм</w:t>
      </w:r>
      <w:r>
        <w:rPr>
          <w:spacing w:val="-2"/>
        </w:rPr>
        <w:t>е</w:t>
      </w:r>
      <w:r>
        <w:t xml:space="preserve">та  </w:t>
      </w:r>
      <w:r>
        <w:rPr>
          <w:spacing w:val="-21"/>
        </w:rPr>
        <w:t xml:space="preserve"> </w:t>
      </w:r>
      <w:r>
        <w:t>(</w:t>
      </w:r>
      <w:r>
        <w:rPr>
          <w:spacing w:val="2"/>
        </w:rPr>
        <w:t>с</w:t>
      </w:r>
      <w:r>
        <w:rPr>
          <w:spacing w:val="-5"/>
        </w:rPr>
        <w:t>у</w:t>
      </w:r>
      <w:r>
        <w:rPr>
          <w:spacing w:val="-1"/>
        </w:rPr>
        <w:t>м</w:t>
      </w:r>
      <w:r>
        <w:rPr>
          <w:spacing w:val="3"/>
        </w:rPr>
        <w:t>к</w:t>
      </w:r>
      <w:r>
        <w:rPr>
          <w:spacing w:val="-1"/>
        </w:rPr>
        <w:t>а</w:t>
      </w:r>
      <w:r>
        <w:t xml:space="preserve">,  </w:t>
      </w:r>
      <w:r>
        <w:rPr>
          <w:spacing w:val="-20"/>
        </w:rPr>
        <w:t xml:space="preserve"> </w:t>
      </w:r>
      <w:r>
        <w:t>п</w:t>
      </w:r>
      <w:r>
        <w:rPr>
          <w:spacing w:val="-1"/>
        </w:rPr>
        <w:t>а</w:t>
      </w:r>
      <w:r>
        <w:t>к</w:t>
      </w:r>
      <w:r>
        <w:rPr>
          <w:spacing w:val="-1"/>
        </w:rPr>
        <w:t>е</w:t>
      </w:r>
      <w:r>
        <w:t xml:space="preserve">т,  </w:t>
      </w:r>
      <w:r>
        <w:rPr>
          <w:spacing w:val="-20"/>
        </w:rPr>
        <w:t xml:space="preserve"> </w:t>
      </w:r>
      <w:r>
        <w:t xml:space="preserve">ящик,  </w:t>
      </w:r>
      <w:r>
        <w:rPr>
          <w:spacing w:val="-20"/>
        </w:rPr>
        <w:t xml:space="preserve"> </w:t>
      </w:r>
      <w:r>
        <w:t>кор</w:t>
      </w:r>
      <w:r>
        <w:rPr>
          <w:spacing w:val="-3"/>
        </w:rPr>
        <w:t>о</w:t>
      </w:r>
      <w:r>
        <w:t>б</w:t>
      </w:r>
      <w:r>
        <w:rPr>
          <w:spacing w:val="1"/>
        </w:rPr>
        <w:t>к</w:t>
      </w:r>
      <w:r>
        <w:rPr>
          <w:spacing w:val="-1"/>
        </w:rPr>
        <w:t>а</w:t>
      </w:r>
      <w:r>
        <w:t>, и</w:t>
      </w:r>
      <w:r>
        <w:rPr>
          <w:spacing w:val="-1"/>
        </w:rPr>
        <w:t>г</w:t>
      </w:r>
      <w:r>
        <w:rPr>
          <w:spacing w:val="2"/>
        </w:rPr>
        <w:t>р</w:t>
      </w:r>
      <w:r>
        <w:rPr>
          <w:spacing w:val="-5"/>
        </w:rPr>
        <w:t>у</w:t>
      </w:r>
      <w:r>
        <w:t>шк</w:t>
      </w:r>
      <w:r>
        <w:rPr>
          <w:spacing w:val="-1"/>
        </w:rPr>
        <w:t>а</w:t>
      </w:r>
      <w:r>
        <w:t xml:space="preserve">) </w:t>
      </w:r>
      <w:r>
        <w:rPr>
          <w:spacing w:val="11"/>
        </w:rPr>
        <w:t xml:space="preserve"> </w:t>
      </w:r>
      <w:r>
        <w:t xml:space="preserve">с </w:t>
      </w:r>
      <w:r>
        <w:rPr>
          <w:spacing w:val="10"/>
        </w:rPr>
        <w:t xml:space="preserve"> </w:t>
      </w:r>
      <w:r>
        <w:t>тор</w:t>
      </w:r>
      <w:r>
        <w:rPr>
          <w:spacing w:val="-1"/>
        </w:rPr>
        <w:t>ча</w:t>
      </w:r>
      <w:r>
        <w:t>щи</w:t>
      </w:r>
      <w:r>
        <w:rPr>
          <w:spacing w:val="1"/>
        </w:rPr>
        <w:t>м</w:t>
      </w:r>
      <w:r>
        <w:t xml:space="preserve">и </w:t>
      </w:r>
      <w:r>
        <w:rPr>
          <w:spacing w:val="12"/>
        </w:rPr>
        <w:t xml:space="preserve"> </w:t>
      </w:r>
      <w:r>
        <w:t>провод</w:t>
      </w:r>
      <w:r>
        <w:rPr>
          <w:spacing w:val="-2"/>
        </w:rPr>
        <w:t>а</w:t>
      </w:r>
      <w:r>
        <w:rPr>
          <w:spacing w:val="-1"/>
        </w:rPr>
        <w:t>м</w:t>
      </w:r>
      <w:r>
        <w:t xml:space="preserve">и, </w:t>
      </w:r>
      <w:r>
        <w:rPr>
          <w:spacing w:val="11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е</w:t>
      </w:r>
      <w:r>
        <w:t>р</w:t>
      </w:r>
      <w:r>
        <w:rPr>
          <w:spacing w:val="-1"/>
        </w:rPr>
        <w:t>евко</w:t>
      </w:r>
      <w:r>
        <w:rPr>
          <w:spacing w:val="1"/>
        </w:rPr>
        <w:t>й</w:t>
      </w:r>
      <w:r>
        <w:t xml:space="preserve">, </w:t>
      </w:r>
      <w:r>
        <w:rPr>
          <w:spacing w:val="11"/>
        </w:rPr>
        <w:t xml:space="preserve"> </w:t>
      </w:r>
      <w:r>
        <w:rPr>
          <w:spacing w:val="-2"/>
        </w:rPr>
        <w:t>и</w:t>
      </w:r>
      <w:r>
        <w:t>зол</w:t>
      </w:r>
      <w:r>
        <w:rPr>
          <w:spacing w:val="-1"/>
        </w:rPr>
        <w:t>е</w:t>
      </w:r>
      <w:r>
        <w:t xml:space="preserve">нтой, 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>з</w:t>
      </w:r>
      <w:r>
        <w:t>д</w:t>
      </w:r>
      <w:r>
        <w:rPr>
          <w:spacing w:val="-1"/>
        </w:rPr>
        <w:t>а</w:t>
      </w:r>
      <w:r>
        <w:t>ющ</w:t>
      </w:r>
      <w:r>
        <w:rPr>
          <w:spacing w:val="-1"/>
        </w:rPr>
        <w:t>ег</w:t>
      </w:r>
      <w:r>
        <w:t xml:space="preserve">о </w:t>
      </w:r>
      <w:r>
        <w:rPr>
          <w:spacing w:val="11"/>
        </w:rPr>
        <w:t xml:space="preserve"> </w:t>
      </w:r>
      <w:r>
        <w:t>подо</w:t>
      </w:r>
      <w:r>
        <w:rPr>
          <w:spacing w:val="1"/>
        </w:rPr>
        <w:t>з</w:t>
      </w:r>
      <w:r>
        <w:t>р</w:t>
      </w:r>
      <w:r>
        <w:rPr>
          <w:spacing w:val="-2"/>
        </w:rPr>
        <w:t>и</w:t>
      </w:r>
      <w:r>
        <w:t>т</w:t>
      </w:r>
      <w:r>
        <w:rPr>
          <w:spacing w:val="-1"/>
        </w:rPr>
        <w:t>е</w:t>
      </w:r>
      <w:r>
        <w:t xml:space="preserve">льные </w:t>
      </w:r>
      <w:r>
        <w:rPr>
          <w:spacing w:val="10"/>
        </w:rPr>
        <w:t xml:space="preserve"> </w:t>
      </w:r>
      <w:r>
        <w:rPr>
          <w:spacing w:val="-2"/>
        </w:rPr>
        <w:t>з</w:t>
      </w:r>
      <w:r>
        <w:rPr>
          <w:spacing w:val="1"/>
        </w:rPr>
        <w:t>в</w:t>
      </w:r>
      <w:r>
        <w:rPr>
          <w:spacing w:val="-5"/>
        </w:rPr>
        <w:t>у</w:t>
      </w:r>
      <w:r>
        <w:t>ки (щ</w:t>
      </w:r>
      <w:r>
        <w:rPr>
          <w:spacing w:val="-2"/>
        </w:rPr>
        <w:t>е</w:t>
      </w:r>
      <w:r>
        <w:t>лчк</w:t>
      </w:r>
      <w:r>
        <w:rPr>
          <w:spacing w:val="1"/>
        </w:rPr>
        <w:t>и</w:t>
      </w:r>
      <w:r>
        <w:t xml:space="preserve">, </w:t>
      </w:r>
      <w:r>
        <w:rPr>
          <w:spacing w:val="-10"/>
        </w:rPr>
        <w:t xml:space="preserve"> </w:t>
      </w:r>
      <w:r>
        <w:t>тик</w:t>
      </w:r>
      <w:r>
        <w:rPr>
          <w:spacing w:val="-1"/>
        </w:rPr>
        <w:t>а</w:t>
      </w:r>
      <w:r>
        <w:rPr>
          <w:spacing w:val="-2"/>
        </w:rPr>
        <w:t>н</w:t>
      </w:r>
      <w:r>
        <w:t xml:space="preserve">ье </w:t>
      </w:r>
      <w:r>
        <w:rPr>
          <w:spacing w:val="-11"/>
        </w:rPr>
        <w:t xml:space="preserve"> </w:t>
      </w:r>
      <w:r>
        <w:rPr>
          <w:spacing w:val="-1"/>
        </w:rPr>
        <w:t>час</w:t>
      </w:r>
      <w:r>
        <w:rPr>
          <w:spacing w:val="2"/>
        </w:rPr>
        <w:t>о</w:t>
      </w:r>
      <w:r>
        <w:rPr>
          <w:spacing w:val="-1"/>
        </w:rPr>
        <w:t>в</w:t>
      </w:r>
      <w:r>
        <w:rPr>
          <w:spacing w:val="-2"/>
        </w:rPr>
        <w:t>)</w:t>
      </w:r>
      <w:r>
        <w:t xml:space="preserve">, </w:t>
      </w:r>
      <w:r>
        <w:rPr>
          <w:spacing w:val="-10"/>
        </w:rPr>
        <w:t xml:space="preserve"> </w:t>
      </w:r>
      <w:r>
        <w:t xml:space="preserve">от </w:t>
      </w:r>
      <w:r>
        <w:rPr>
          <w:spacing w:val="-10"/>
        </w:rPr>
        <w:t xml:space="preserve"> </w:t>
      </w:r>
      <w:r>
        <w:t xml:space="preserve">которого 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>с</w:t>
      </w:r>
      <w:r>
        <w:rPr>
          <w:spacing w:val="2"/>
        </w:rPr>
        <w:t>х</w:t>
      </w:r>
      <w:r>
        <w:t>од</w:t>
      </w:r>
      <w:r>
        <w:rPr>
          <w:spacing w:val="-1"/>
        </w:rPr>
        <w:t>и</w:t>
      </w:r>
      <w:r>
        <w:t xml:space="preserve">т </w:t>
      </w:r>
      <w:r>
        <w:rPr>
          <w:spacing w:val="-10"/>
        </w:rPr>
        <w:t xml:space="preserve"> </w:t>
      </w:r>
      <w:r>
        <w:t>н</w:t>
      </w:r>
      <w:r>
        <w:rPr>
          <w:spacing w:val="-1"/>
        </w:rPr>
        <w:t>е</w:t>
      </w:r>
      <w:r>
        <w:t>обы</w:t>
      </w:r>
      <w:r>
        <w:rPr>
          <w:spacing w:val="-1"/>
        </w:rPr>
        <w:t>ч</w:t>
      </w:r>
      <w:r>
        <w:t xml:space="preserve">ный </w:t>
      </w:r>
      <w:r>
        <w:rPr>
          <w:spacing w:val="-10"/>
        </w:rPr>
        <w:t xml:space="preserve"> </w:t>
      </w:r>
      <w:r>
        <w:t>з</w:t>
      </w:r>
      <w:r>
        <w:rPr>
          <w:spacing w:val="-1"/>
        </w:rPr>
        <w:t>а</w:t>
      </w:r>
      <w:r>
        <w:t>п</w:t>
      </w:r>
      <w:r>
        <w:rPr>
          <w:spacing w:val="-4"/>
        </w:rPr>
        <w:t>а</w:t>
      </w:r>
      <w:r>
        <w:rPr>
          <w:spacing w:val="9"/>
        </w:rPr>
        <w:t>х</w:t>
      </w:r>
      <w:r>
        <w:t xml:space="preserve">, </w:t>
      </w:r>
      <w:r>
        <w:rPr>
          <w:spacing w:val="-10"/>
        </w:rPr>
        <w:t xml:space="preserve"> </w:t>
      </w:r>
      <w:r>
        <w:rPr>
          <w:spacing w:val="-2"/>
        </w:rPr>
        <w:t>н</w:t>
      </w:r>
      <w:r>
        <w:rPr>
          <w:spacing w:val="-1"/>
        </w:rPr>
        <w:t>а</w:t>
      </w:r>
      <w:r>
        <w:t>при</w:t>
      </w:r>
      <w:r>
        <w:rPr>
          <w:spacing w:val="-1"/>
        </w:rPr>
        <w:t>ме</w:t>
      </w:r>
      <w:r>
        <w:t xml:space="preserve">р, </w:t>
      </w:r>
      <w:r>
        <w:rPr>
          <w:spacing w:val="-10"/>
        </w:rPr>
        <w:t xml:space="preserve"> </w:t>
      </w:r>
      <w:r>
        <w:rPr>
          <w:spacing w:val="-1"/>
        </w:rPr>
        <w:t>м</w:t>
      </w:r>
      <w:r>
        <w:t>инд</w:t>
      </w:r>
      <w:r>
        <w:rPr>
          <w:spacing w:val="-1"/>
        </w:rPr>
        <w:t>аля</w:t>
      </w:r>
      <w:r>
        <w:t xml:space="preserve">, </w:t>
      </w:r>
      <w:r>
        <w:rPr>
          <w:spacing w:val="-10"/>
        </w:rPr>
        <w:t xml:space="preserve"> </w:t>
      </w:r>
      <w:r>
        <w:rPr>
          <w:spacing w:val="2"/>
        </w:rPr>
        <w:t>х</w:t>
      </w:r>
      <w:r>
        <w:t>л</w:t>
      </w:r>
      <w:r>
        <w:rPr>
          <w:spacing w:val="-3"/>
        </w:rPr>
        <w:t>о</w:t>
      </w:r>
      <w:r>
        <w:t>р</w:t>
      </w:r>
      <w:r>
        <w:rPr>
          <w:spacing w:val="-1"/>
        </w:rPr>
        <w:t>а</w:t>
      </w:r>
      <w:r>
        <w:t xml:space="preserve">, </w:t>
      </w:r>
      <w:r>
        <w:rPr>
          <w:spacing w:val="-1"/>
        </w:rPr>
        <w:t>амм</w:t>
      </w:r>
      <w:r>
        <w:t>и</w:t>
      </w:r>
      <w:r>
        <w:rPr>
          <w:spacing w:val="-1"/>
        </w:rPr>
        <w:t>а</w:t>
      </w:r>
      <w:r>
        <w:t>к</w:t>
      </w:r>
      <w:r>
        <w:rPr>
          <w:spacing w:val="-1"/>
        </w:rPr>
        <w:t>а</w:t>
      </w:r>
      <w:r>
        <w:t xml:space="preserve">.  </w:t>
      </w:r>
      <w:r>
        <w:rPr>
          <w:spacing w:val="-25"/>
        </w:rPr>
        <w:t xml:space="preserve"> </w:t>
      </w:r>
      <w:r>
        <w:t>Т</w:t>
      </w:r>
      <w:r>
        <w:rPr>
          <w:spacing w:val="-2"/>
        </w:rPr>
        <w:t>а</w:t>
      </w:r>
      <w:r>
        <w:t xml:space="preserve">кой  </w:t>
      </w:r>
      <w:r>
        <w:rPr>
          <w:spacing w:val="-24"/>
        </w:rPr>
        <w:t xml:space="preserve"> </w:t>
      </w:r>
      <w:r>
        <w:t>пр</w:t>
      </w:r>
      <w:r>
        <w:rPr>
          <w:spacing w:val="-1"/>
        </w:rPr>
        <w:t>е</w:t>
      </w:r>
      <w:r>
        <w:t>дм</w:t>
      </w:r>
      <w:r>
        <w:rPr>
          <w:spacing w:val="-2"/>
        </w:rPr>
        <w:t>е</w:t>
      </w:r>
      <w:r>
        <w:t xml:space="preserve">т  </w:t>
      </w:r>
      <w:r>
        <w:rPr>
          <w:spacing w:val="-24"/>
        </w:rPr>
        <w:t xml:space="preserve"> </w:t>
      </w:r>
      <w:r>
        <w:rPr>
          <w:spacing w:val="-1"/>
        </w:rPr>
        <w:t>м</w:t>
      </w:r>
      <w:r>
        <w:t>ож</w:t>
      </w:r>
      <w:r>
        <w:rPr>
          <w:spacing w:val="-2"/>
        </w:rPr>
        <w:t>е</w:t>
      </w:r>
      <w:r>
        <w:t xml:space="preserve">т  </w:t>
      </w:r>
      <w:r>
        <w:rPr>
          <w:spacing w:val="-24"/>
        </w:rPr>
        <w:t xml:space="preserve"> </w:t>
      </w:r>
      <w:r>
        <w:t>ок</w:t>
      </w:r>
      <w:r>
        <w:rPr>
          <w:spacing w:val="-1"/>
        </w:rPr>
        <w:t>а</w:t>
      </w:r>
      <w:r>
        <w:t>з</w:t>
      </w:r>
      <w:r>
        <w:rPr>
          <w:spacing w:val="-1"/>
        </w:rPr>
        <w:t>а</w:t>
      </w:r>
      <w:r>
        <w:t>ть</w:t>
      </w:r>
      <w:r>
        <w:rPr>
          <w:spacing w:val="-1"/>
        </w:rPr>
        <w:t>с</w:t>
      </w:r>
      <w:r>
        <w:t xml:space="preserve">я  </w:t>
      </w:r>
      <w:r>
        <w:rPr>
          <w:spacing w:val="-23"/>
        </w:rPr>
        <w:t xml:space="preserve"> </w:t>
      </w:r>
      <w:r>
        <w:rPr>
          <w:spacing w:val="-1"/>
        </w:rPr>
        <w:t>в</w:t>
      </w:r>
      <w:r>
        <w:t>зры</w:t>
      </w:r>
      <w:r>
        <w:rPr>
          <w:spacing w:val="-1"/>
        </w:rPr>
        <w:t>в</w:t>
      </w:r>
      <w:r>
        <w:t xml:space="preserve">ным  </w:t>
      </w:r>
      <w:r>
        <w:rPr>
          <w:spacing w:val="-23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с</w:t>
      </w:r>
      <w:r>
        <w:t>трой</w:t>
      </w:r>
      <w:r>
        <w:rPr>
          <w:spacing w:val="-1"/>
        </w:rPr>
        <w:t>с</w:t>
      </w:r>
      <w:r>
        <w:t>т</w:t>
      </w:r>
      <w:r>
        <w:rPr>
          <w:spacing w:val="1"/>
        </w:rPr>
        <w:t>в</w:t>
      </w:r>
      <w:r>
        <w:t xml:space="preserve">ом  </w:t>
      </w:r>
      <w:r>
        <w:rPr>
          <w:spacing w:val="-25"/>
        </w:rPr>
        <w:t xml:space="preserve"> </w:t>
      </w:r>
      <w:r>
        <w:t xml:space="preserve">или  </w:t>
      </w:r>
      <w:r>
        <w:rPr>
          <w:spacing w:val="-24"/>
        </w:rPr>
        <w:t xml:space="preserve"> </w:t>
      </w:r>
      <w:r>
        <w:t xml:space="preserve">быть  </w:t>
      </w:r>
      <w:r>
        <w:rPr>
          <w:spacing w:val="-26"/>
        </w:rPr>
        <w:t xml:space="preserve"> </w:t>
      </w:r>
      <w:r>
        <w:t>н</w:t>
      </w:r>
      <w:r>
        <w:rPr>
          <w:spacing w:val="-1"/>
        </w:rPr>
        <w:t>ач</w:t>
      </w:r>
      <w:r>
        <w:t>ин</w:t>
      </w:r>
      <w:r>
        <w:rPr>
          <w:spacing w:val="-4"/>
        </w:rPr>
        <w:t>е</w:t>
      </w:r>
      <w:r>
        <w:t>нным отр</w:t>
      </w:r>
      <w:r>
        <w:rPr>
          <w:spacing w:val="-1"/>
        </w:rPr>
        <w:t>авляющ</w:t>
      </w:r>
      <w:r>
        <w:rPr>
          <w:spacing w:val="1"/>
        </w:rPr>
        <w:t>и</w:t>
      </w:r>
      <w:r>
        <w:rPr>
          <w:spacing w:val="-1"/>
        </w:rPr>
        <w:t>м</w:t>
      </w:r>
      <w:r>
        <w:t xml:space="preserve">и     </w:t>
      </w:r>
      <w:r>
        <w:rPr>
          <w:spacing w:val="-26"/>
        </w:rPr>
        <w:t xml:space="preserve"> </w:t>
      </w:r>
      <w:r>
        <w:t>хи</w:t>
      </w:r>
      <w:r>
        <w:rPr>
          <w:spacing w:val="-1"/>
        </w:rPr>
        <w:t>м</w:t>
      </w:r>
      <w:r>
        <w:rPr>
          <w:spacing w:val="-2"/>
        </w:rPr>
        <w:t>и</w:t>
      </w:r>
      <w:r>
        <w:rPr>
          <w:spacing w:val="-1"/>
        </w:rPr>
        <w:t>чес</w:t>
      </w:r>
      <w:r>
        <w:t>ки</w:t>
      </w:r>
      <w:r>
        <w:rPr>
          <w:spacing w:val="-1"/>
        </w:rPr>
        <w:t>м</w:t>
      </w:r>
      <w:r>
        <w:t xml:space="preserve">и     </w:t>
      </w:r>
      <w:r>
        <w:rPr>
          <w:spacing w:val="-24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е</w:t>
      </w:r>
      <w:r>
        <w:t>щ</w:t>
      </w:r>
      <w:r>
        <w:rPr>
          <w:spacing w:val="-1"/>
        </w:rPr>
        <w:t>ес</w:t>
      </w:r>
      <w:r>
        <w:t>т</w:t>
      </w:r>
      <w:r>
        <w:rPr>
          <w:spacing w:val="-1"/>
        </w:rPr>
        <w:t>в</w:t>
      </w:r>
      <w:r>
        <w:t>а</w:t>
      </w:r>
      <w:r>
        <w:rPr>
          <w:spacing w:val="-1"/>
        </w:rPr>
        <w:t>м</w:t>
      </w:r>
      <w:r>
        <w:t xml:space="preserve">и   </w:t>
      </w:r>
      <w:proofErr w:type="gramStart"/>
      <w:r>
        <w:t xml:space="preserve">  </w:t>
      </w:r>
      <w:r>
        <w:rPr>
          <w:spacing w:val="-24"/>
        </w:rPr>
        <w:t xml:space="preserve"> </w:t>
      </w:r>
      <w:r>
        <w:t>(</w:t>
      </w:r>
      <w:proofErr w:type="gramEnd"/>
      <w:r>
        <w:rPr>
          <w:spacing w:val="-2"/>
        </w:rPr>
        <w:t>О</w:t>
      </w:r>
      <w:r>
        <w:rPr>
          <w:spacing w:val="-1"/>
        </w:rPr>
        <w:t>Х</w:t>
      </w:r>
      <w:r>
        <w:rPr>
          <w:spacing w:val="-3"/>
        </w:rPr>
        <w:t>В</w:t>
      </w:r>
      <w:r>
        <w:t xml:space="preserve">),     </w:t>
      </w:r>
      <w:r>
        <w:rPr>
          <w:spacing w:val="-25"/>
        </w:rPr>
        <w:t xml:space="preserve"> </w:t>
      </w:r>
      <w:r>
        <w:t xml:space="preserve">или     </w:t>
      </w:r>
      <w:r>
        <w:rPr>
          <w:spacing w:val="-24"/>
        </w:rPr>
        <w:t xml:space="preserve"> </w:t>
      </w:r>
      <w:r>
        <w:t>б</w:t>
      </w:r>
      <w:r>
        <w:rPr>
          <w:spacing w:val="-1"/>
        </w:rPr>
        <w:t>и</w:t>
      </w:r>
      <w:r>
        <w:t>олог</w:t>
      </w:r>
      <w:r>
        <w:rPr>
          <w:spacing w:val="1"/>
        </w:rPr>
        <w:t>и</w:t>
      </w:r>
      <w:r>
        <w:rPr>
          <w:spacing w:val="-1"/>
        </w:rPr>
        <w:t>чес</w:t>
      </w:r>
      <w:r>
        <w:t>ки</w:t>
      </w:r>
      <w:r>
        <w:rPr>
          <w:spacing w:val="-1"/>
        </w:rPr>
        <w:t>м</w:t>
      </w:r>
      <w:r>
        <w:t xml:space="preserve">и     </w:t>
      </w:r>
      <w:r>
        <w:rPr>
          <w:spacing w:val="-24"/>
        </w:rPr>
        <w:t xml:space="preserve"> </w:t>
      </w:r>
      <w:r>
        <w:rPr>
          <w:spacing w:val="-1"/>
        </w:rPr>
        <w:t>аге</w:t>
      </w:r>
      <w:r>
        <w:t>нт</w:t>
      </w:r>
      <w:r>
        <w:rPr>
          <w:spacing w:val="-1"/>
        </w:rPr>
        <w:t>ам</w:t>
      </w:r>
      <w:r>
        <w:t>и (</w:t>
      </w:r>
      <w:r>
        <w:rPr>
          <w:spacing w:val="-2"/>
        </w:rPr>
        <w:t>в</w:t>
      </w:r>
      <w:r>
        <w:t>оз</w:t>
      </w:r>
      <w:r>
        <w:rPr>
          <w:spacing w:val="2"/>
        </w:rPr>
        <w:t>б</w:t>
      </w:r>
      <w:r>
        <w:rPr>
          <w:spacing w:val="-5"/>
        </w:rPr>
        <w:t>у</w:t>
      </w:r>
      <w:r>
        <w:t>д</w:t>
      </w:r>
      <w:r>
        <w:rPr>
          <w:spacing w:val="1"/>
        </w:rPr>
        <w:t>и</w:t>
      </w:r>
      <w:r>
        <w:t>т</w:t>
      </w:r>
      <w:r>
        <w:rPr>
          <w:spacing w:val="-1"/>
        </w:rPr>
        <w:t>елям</w:t>
      </w:r>
      <w:r>
        <w:t>и</w:t>
      </w:r>
      <w:r>
        <w:rPr>
          <w:spacing w:val="12"/>
        </w:rPr>
        <w:t xml:space="preserve"> </w:t>
      </w:r>
      <w:r>
        <w:t>оп</w:t>
      </w:r>
      <w:r>
        <w:rPr>
          <w:spacing w:val="-1"/>
        </w:rPr>
        <w:t>ас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13"/>
        </w:rPr>
        <w:t xml:space="preserve"> </w:t>
      </w:r>
      <w:r>
        <w:t>и</w:t>
      </w:r>
      <w:r>
        <w:rPr>
          <w:spacing w:val="-2"/>
        </w:rPr>
        <w:t>н</w:t>
      </w:r>
      <w:r>
        <w:t>фек</w:t>
      </w:r>
      <w:r>
        <w:rPr>
          <w:spacing w:val="-1"/>
        </w:rPr>
        <w:t>ц</w:t>
      </w:r>
      <w:r>
        <w:t>ий,</w:t>
      </w:r>
      <w:r>
        <w:rPr>
          <w:spacing w:val="11"/>
        </w:rPr>
        <w:t xml:space="preserve"> </w:t>
      </w:r>
      <w:r>
        <w:t>т</w:t>
      </w:r>
      <w:r>
        <w:rPr>
          <w:spacing w:val="-2"/>
        </w:rPr>
        <w:t>и</w:t>
      </w:r>
      <w:r>
        <w:t>па</w:t>
      </w:r>
      <w:r>
        <w:rPr>
          <w:spacing w:val="10"/>
        </w:rPr>
        <w:t xml:space="preserve"> </w:t>
      </w:r>
      <w:r>
        <w:rPr>
          <w:spacing w:val="-1"/>
        </w:rPr>
        <w:t>с</w:t>
      </w:r>
      <w:r>
        <w:t>иб</w:t>
      </w:r>
      <w:r>
        <w:rPr>
          <w:spacing w:val="-1"/>
        </w:rPr>
        <w:t>и</w:t>
      </w:r>
      <w:r>
        <w:t>р</w:t>
      </w:r>
      <w:r>
        <w:rPr>
          <w:spacing w:val="-1"/>
        </w:rPr>
        <w:t>с</w:t>
      </w:r>
      <w:r>
        <w:t>кой</w:t>
      </w:r>
      <w:r>
        <w:rPr>
          <w:spacing w:val="12"/>
        </w:rPr>
        <w:t xml:space="preserve"> </w:t>
      </w:r>
      <w:r>
        <w:t>яз</w:t>
      </w:r>
      <w:r>
        <w:rPr>
          <w:spacing w:val="-1"/>
        </w:rPr>
        <w:t>вы</w:t>
      </w:r>
      <w:r>
        <w:t>,</w:t>
      </w:r>
      <w:r>
        <w:rPr>
          <w:spacing w:val="11"/>
        </w:rPr>
        <w:t xml:space="preserve"> </w:t>
      </w:r>
      <w:r>
        <w:t>н</w:t>
      </w:r>
      <w:r>
        <w:rPr>
          <w:spacing w:val="-1"/>
        </w:rPr>
        <w:t>а</w:t>
      </w:r>
      <w:r>
        <w:rPr>
          <w:spacing w:val="2"/>
        </w:rPr>
        <w:t>т</w:t>
      </w:r>
      <w:r>
        <w:rPr>
          <w:spacing w:val="-5"/>
        </w:rPr>
        <w:t>у</w:t>
      </w:r>
      <w:r>
        <w:t>р</w:t>
      </w:r>
      <w:r>
        <w:rPr>
          <w:spacing w:val="-1"/>
        </w:rPr>
        <w:t>а</w:t>
      </w:r>
      <w:r>
        <w:t>льной</w:t>
      </w:r>
      <w:r>
        <w:rPr>
          <w:spacing w:val="12"/>
        </w:rPr>
        <w:t xml:space="preserve"> </w:t>
      </w:r>
      <w:r>
        <w:t>о</w:t>
      </w:r>
      <w:r>
        <w:rPr>
          <w:spacing w:val="-1"/>
        </w:rPr>
        <w:t>с</w:t>
      </w:r>
      <w:r>
        <w:t>пы,</w:t>
      </w:r>
      <w:r>
        <w:rPr>
          <w:spacing w:val="11"/>
        </w:rPr>
        <w:t xml:space="preserve"> </w:t>
      </w:r>
      <w:r>
        <w:rPr>
          <w:spacing w:val="2"/>
        </w:rPr>
        <w:t>т</w:t>
      </w:r>
      <w:r>
        <w:rPr>
          <w:spacing w:val="-5"/>
        </w:rPr>
        <w:t>у</w:t>
      </w:r>
      <w:r>
        <w:t>ля</w:t>
      </w:r>
      <w:r>
        <w:rPr>
          <w:spacing w:val="12"/>
        </w:rPr>
        <w:t>р</w:t>
      </w:r>
      <w:r>
        <w:rPr>
          <w:spacing w:val="-1"/>
        </w:rPr>
        <w:t>ем</w:t>
      </w:r>
      <w:r>
        <w:t>ии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др.). Си</w:t>
      </w:r>
      <w:r>
        <w:rPr>
          <w:spacing w:val="-1"/>
        </w:rPr>
        <w:t>г</w:t>
      </w:r>
      <w:r>
        <w:t>н</w:t>
      </w:r>
      <w:r>
        <w:rPr>
          <w:spacing w:val="-1"/>
        </w:rPr>
        <w:t>ало</w:t>
      </w:r>
      <w:r>
        <w:t>м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н</w:t>
      </w:r>
      <w:r>
        <w:rPr>
          <w:spacing w:val="-1"/>
        </w:rPr>
        <w:t>еме</w:t>
      </w:r>
      <w:r>
        <w:t>дл</w:t>
      </w:r>
      <w:r>
        <w:rPr>
          <w:spacing w:val="1"/>
        </w:rPr>
        <w:t>е</w:t>
      </w:r>
      <w:r>
        <w:t>нн</w:t>
      </w:r>
      <w:r>
        <w:rPr>
          <w:spacing w:val="-3"/>
        </w:rPr>
        <w:t>ы</w:t>
      </w:r>
      <w:r>
        <w:t>х</w:t>
      </w:r>
      <w:r>
        <w:rPr>
          <w:spacing w:val="18"/>
        </w:rPr>
        <w:t xml:space="preserve"> </w:t>
      </w:r>
      <w:r>
        <w:t>д</w:t>
      </w:r>
      <w:r>
        <w:rPr>
          <w:spacing w:val="-1"/>
        </w:rPr>
        <w:t>е</w:t>
      </w:r>
      <w:r>
        <w:t>й</w:t>
      </w:r>
      <w:r>
        <w:rPr>
          <w:spacing w:val="-1"/>
        </w:rPr>
        <w:t>с</w:t>
      </w:r>
      <w:r>
        <w:t>т</w:t>
      </w:r>
      <w:r>
        <w:rPr>
          <w:spacing w:val="-1"/>
        </w:rPr>
        <w:t>в</w:t>
      </w:r>
      <w:r>
        <w:t>ий</w:t>
      </w:r>
      <w:r>
        <w:rPr>
          <w:spacing w:val="17"/>
        </w:rPr>
        <w:t xml:space="preserve"> </w:t>
      </w:r>
      <w:r>
        <w:rPr>
          <w:spacing w:val="-1"/>
        </w:rPr>
        <w:t>м</w:t>
      </w:r>
      <w:r>
        <w:t>ож</w:t>
      </w:r>
      <w:r>
        <w:rPr>
          <w:spacing w:val="-2"/>
        </w:rPr>
        <w:t>е</w:t>
      </w:r>
      <w:r>
        <w:t>т</w:t>
      </w:r>
      <w:r>
        <w:rPr>
          <w:spacing w:val="17"/>
        </w:rPr>
        <w:t xml:space="preserve"> </w:t>
      </w:r>
      <w:r>
        <w:rPr>
          <w:spacing w:val="-1"/>
        </w:rPr>
        <w:t>с</w:t>
      </w:r>
      <w:r>
        <w:t>т</w:t>
      </w:r>
      <w:r>
        <w:rPr>
          <w:spacing w:val="-1"/>
        </w:rPr>
        <w:t>а</w:t>
      </w:r>
      <w:r>
        <w:t>ть</w:t>
      </w:r>
      <w:r>
        <w:rPr>
          <w:spacing w:val="17"/>
        </w:rPr>
        <w:t xml:space="preserve"> </w:t>
      </w:r>
      <w:r>
        <w:t>т</w:t>
      </w:r>
      <w:r>
        <w:rPr>
          <w:spacing w:val="-1"/>
        </w:rPr>
        <w:t>а</w:t>
      </w:r>
      <w:r>
        <w:t>кже</w:t>
      </w:r>
      <w:r>
        <w:rPr>
          <w:spacing w:val="15"/>
        </w:rPr>
        <w:t xml:space="preserve"> </w:t>
      </w:r>
      <w:r>
        <w:t>по</w:t>
      </w:r>
      <w:r>
        <w:rPr>
          <w:spacing w:val="-1"/>
        </w:rPr>
        <w:t>с</w:t>
      </w:r>
      <w:r>
        <w:rPr>
          <w:spacing w:val="2"/>
        </w:rPr>
        <w:t>т</w:t>
      </w:r>
      <w:r>
        <w:rPr>
          <w:spacing w:val="-5"/>
        </w:rPr>
        <w:t>у</w:t>
      </w:r>
      <w:r>
        <w:t>пл</w:t>
      </w:r>
      <w:r>
        <w:rPr>
          <w:spacing w:val="-1"/>
        </w:rPr>
        <w:t>е</w:t>
      </w:r>
      <w:r>
        <w:rPr>
          <w:spacing w:val="3"/>
        </w:rPr>
        <w:t>н</w:t>
      </w:r>
      <w:r>
        <w:t>ие</w:t>
      </w:r>
      <w:r>
        <w:rPr>
          <w:spacing w:val="1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</w:t>
      </w:r>
      <w:r>
        <w:rPr>
          <w:spacing w:val="2"/>
        </w:rPr>
        <w:t>р</w:t>
      </w:r>
      <w:r>
        <w:rPr>
          <w:spacing w:val="-1"/>
        </w:rPr>
        <w:t>е</w:t>
      </w:r>
      <w:r>
        <w:t>жд</w:t>
      </w:r>
      <w:r>
        <w:rPr>
          <w:spacing w:val="-1"/>
        </w:rPr>
        <w:t>е</w:t>
      </w:r>
      <w:r>
        <w:t>ние</w:t>
      </w:r>
      <w:r>
        <w:rPr>
          <w:spacing w:val="20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гро</w:t>
      </w:r>
      <w:r>
        <w:t>зы</w:t>
      </w:r>
      <w:r>
        <w:rPr>
          <w:spacing w:val="16"/>
        </w:rPr>
        <w:t xml:space="preserve"> </w:t>
      </w:r>
      <w:r>
        <w:t xml:space="preserve">по </w:t>
      </w:r>
      <w:proofErr w:type="gramStart"/>
      <w:r>
        <w:t>т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t>фо</w:t>
      </w:r>
      <w:r>
        <w:rPr>
          <w:spacing w:val="3"/>
        </w:rPr>
        <w:t>н</w:t>
      </w:r>
      <w:r>
        <w:t xml:space="preserve">у </w:t>
      </w:r>
      <w:r>
        <w:rPr>
          <w:spacing w:val="-8"/>
        </w:rPr>
        <w:t xml:space="preserve"> </w:t>
      </w:r>
      <w:r>
        <w:t>или</w:t>
      </w:r>
      <w:proofErr w:type="gramEnd"/>
      <w:r>
        <w:t xml:space="preserve">  в </w:t>
      </w:r>
      <w:r>
        <w:rPr>
          <w:spacing w:val="-1"/>
        </w:rPr>
        <w:t xml:space="preserve"> </w:t>
      </w:r>
      <w:r>
        <w:t>пи</w:t>
      </w:r>
      <w:r>
        <w:rPr>
          <w:spacing w:val="-1"/>
        </w:rPr>
        <w:t>с</w:t>
      </w:r>
      <w:r>
        <w:t>ь</w:t>
      </w:r>
      <w:r>
        <w:rPr>
          <w:spacing w:val="-4"/>
        </w:rPr>
        <w:t>м</w:t>
      </w:r>
      <w:r>
        <w:rPr>
          <w:spacing w:val="-1"/>
        </w:rPr>
        <w:t>е</w:t>
      </w:r>
      <w:r>
        <w:t xml:space="preserve">нном </w:t>
      </w:r>
      <w:r>
        <w:rPr>
          <w:spacing w:val="-1"/>
        </w:rPr>
        <w:t xml:space="preserve"> в</w:t>
      </w:r>
      <w:r>
        <w:t>ид</w:t>
      </w:r>
      <w:r>
        <w:rPr>
          <w:spacing w:val="-1"/>
        </w:rPr>
        <w:t>е</w:t>
      </w:r>
      <w:r>
        <w:t xml:space="preserve">, </w:t>
      </w:r>
      <w:r>
        <w:rPr>
          <w:spacing w:val="-3"/>
        </w:rPr>
        <w:t xml:space="preserve"> </w:t>
      </w:r>
      <w:r>
        <w:t>з</w:t>
      </w:r>
      <w:r>
        <w:rPr>
          <w:spacing w:val="-1"/>
        </w:rPr>
        <w:t>а</w:t>
      </w:r>
      <w:r>
        <w:rPr>
          <w:spacing w:val="2"/>
        </w:rPr>
        <w:t>х</w:t>
      </w:r>
      <w:r>
        <w:rPr>
          <w:spacing w:val="-1"/>
        </w:rPr>
        <w:t>в</w:t>
      </w:r>
      <w:r>
        <w:rPr>
          <w:spacing w:val="-2"/>
        </w:rPr>
        <w:t>а</w:t>
      </w:r>
      <w:r>
        <w:t xml:space="preserve">т </w:t>
      </w:r>
      <w:r>
        <w:rPr>
          <w:spacing w:val="-3"/>
        </w:rPr>
        <w:t xml:space="preserve"> </w:t>
      </w:r>
      <w:r>
        <w:t>т</w:t>
      </w:r>
      <w:r>
        <w:rPr>
          <w:spacing w:val="-1"/>
        </w:rPr>
        <w:t>е</w:t>
      </w:r>
      <w:r>
        <w:t>ррори</w:t>
      </w:r>
      <w:r>
        <w:rPr>
          <w:spacing w:val="-1"/>
        </w:rPr>
        <w:t>с</w:t>
      </w:r>
      <w:r>
        <w:t>т</w:t>
      </w:r>
      <w:r>
        <w:rPr>
          <w:spacing w:val="-1"/>
        </w:rPr>
        <w:t>ам</w:t>
      </w:r>
      <w:r>
        <w:t xml:space="preserve">и  в 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>а</w:t>
      </w:r>
      <w:r>
        <w:t>лож</w:t>
      </w:r>
      <w:r>
        <w:rPr>
          <w:spacing w:val="-2"/>
        </w:rPr>
        <w:t>ни</w:t>
      </w:r>
      <w:r>
        <w:t>ки  о</w:t>
      </w:r>
      <w:r>
        <w:rPr>
          <w:spacing w:val="2"/>
        </w:rPr>
        <w:t>б</w:t>
      </w:r>
      <w:r>
        <w:rPr>
          <w:spacing w:val="-8"/>
        </w:rPr>
        <w:t>у</w:t>
      </w:r>
      <w:r>
        <w:rPr>
          <w:spacing w:val="-1"/>
        </w:rPr>
        <w:t>ча</w:t>
      </w:r>
      <w:r>
        <w:t>ющи</w:t>
      </w:r>
      <w:r>
        <w:rPr>
          <w:spacing w:val="2"/>
        </w:rPr>
        <w:t>х</w:t>
      </w:r>
      <w:r>
        <w:rPr>
          <w:spacing w:val="-1"/>
        </w:rPr>
        <w:t>с</w:t>
      </w:r>
      <w:r>
        <w:t xml:space="preserve">я </w:t>
      </w:r>
      <w:r>
        <w:rPr>
          <w:spacing w:val="-1"/>
        </w:rPr>
        <w:t xml:space="preserve"> </w:t>
      </w:r>
      <w:r>
        <w:t xml:space="preserve">и  </w:t>
      </w:r>
      <w:r>
        <w:rPr>
          <w:spacing w:val="-4"/>
        </w:rPr>
        <w:t>(</w:t>
      </w:r>
      <w:r>
        <w:rPr>
          <w:spacing w:val="-2"/>
        </w:rPr>
        <w:t>и</w:t>
      </w:r>
      <w:r>
        <w:t>л</w:t>
      </w:r>
      <w:r>
        <w:rPr>
          <w:spacing w:val="1"/>
        </w:rPr>
        <w:t>и</w:t>
      </w:r>
      <w:r>
        <w:t xml:space="preserve">) </w:t>
      </w:r>
      <w:r>
        <w:rPr>
          <w:spacing w:val="-1"/>
        </w:rPr>
        <w:t>с</w:t>
      </w:r>
      <w:r>
        <w:t>от</w:t>
      </w:r>
      <w:r>
        <w:rPr>
          <w:spacing w:val="2"/>
        </w:rPr>
        <w:t>р</w:t>
      </w:r>
      <w:r>
        <w:rPr>
          <w:spacing w:val="-5"/>
        </w:rPr>
        <w:t>у</w:t>
      </w:r>
      <w:r>
        <w:t>д</w:t>
      </w:r>
      <w:r>
        <w:rPr>
          <w:spacing w:val="1"/>
        </w:rPr>
        <w:t>н</w:t>
      </w:r>
      <w:r>
        <w:t>иков в</w:t>
      </w:r>
      <w:r>
        <w:rPr>
          <w:spacing w:val="-1"/>
        </w:rPr>
        <w:t xml:space="preserve"> </w:t>
      </w:r>
      <w:r>
        <w:t>зд</w:t>
      </w:r>
      <w:r>
        <w:rPr>
          <w:spacing w:val="-1"/>
        </w:rPr>
        <w:t>а</w:t>
      </w:r>
      <w:r>
        <w:t>н</w:t>
      </w:r>
      <w:r>
        <w:rPr>
          <w:spacing w:val="-2"/>
        </w:rPr>
        <w:t>и</w:t>
      </w:r>
      <w:r>
        <w:t>и</w:t>
      </w:r>
      <w:r>
        <w:rPr>
          <w:spacing w:val="3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</w:t>
      </w:r>
      <w:r>
        <w:t>р</w:t>
      </w:r>
      <w:r>
        <w:rPr>
          <w:spacing w:val="-1"/>
        </w:rPr>
        <w:t>е</w:t>
      </w:r>
      <w:r>
        <w:t>жд</w:t>
      </w:r>
      <w:r>
        <w:rPr>
          <w:spacing w:val="-1"/>
        </w:rPr>
        <w:t>е</w:t>
      </w:r>
      <w:r>
        <w:t>ния 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ег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т</w:t>
      </w:r>
      <w:r>
        <w:rPr>
          <w:spacing w:val="-1"/>
        </w:rPr>
        <w:t>е</w:t>
      </w:r>
      <w:r>
        <w:t>рритории.</w:t>
      </w:r>
    </w:p>
    <w:p w:rsidR="00FE30ED" w:rsidRDefault="005E78BC">
      <w:pPr>
        <w:pStyle w:val="1"/>
        <w:spacing w:before="1"/>
        <w:ind w:left="2513"/>
        <w:jc w:val="both"/>
      </w:pPr>
      <w:r>
        <w:t>Во всех этих случаях:</w:t>
      </w:r>
    </w:p>
    <w:p w:rsidR="00FE30ED" w:rsidRDefault="005E78BC">
      <w:pPr>
        <w:spacing w:line="242" w:lineRule="auto"/>
        <w:ind w:left="112" w:right="106"/>
        <w:jc w:val="both"/>
        <w:rPr>
          <w:b/>
          <w:sz w:val="24"/>
        </w:rPr>
      </w:pPr>
      <w:r>
        <w:rPr>
          <w:b/>
          <w:sz w:val="24"/>
        </w:rPr>
        <w:t>1. Руководитель образовательного учреждения или лицо его заменяющее немедленно сообщает о случившемся: в дежурную часть полиции по телефону 020 или 02. При обнаружении подозрительного предмета, взрывного устройства: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35"/>
        </w:tabs>
        <w:ind w:right="117" w:firstLine="0"/>
        <w:rPr>
          <w:sz w:val="24"/>
        </w:rPr>
      </w:pPr>
      <w:r>
        <w:rPr>
          <w:sz w:val="24"/>
        </w:rPr>
        <w:t xml:space="preserve">незамедлительно поставить в известность </w:t>
      </w:r>
      <w:r>
        <w:rPr>
          <w:sz w:val="24"/>
        </w:rPr>
        <w:t>о случившемся доступного руководителя ОУ, который обязан сообщить о случившемся в территориальное подразделения МВД муниципального района и другим необходимым службам по вышеуказанным</w:t>
      </w:r>
      <w:r>
        <w:rPr>
          <w:spacing w:val="-18"/>
          <w:sz w:val="24"/>
        </w:rPr>
        <w:t xml:space="preserve"> </w:t>
      </w:r>
      <w:r>
        <w:rPr>
          <w:sz w:val="24"/>
        </w:rPr>
        <w:t>телефонам.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13"/>
        </w:tabs>
        <w:ind w:left="312" w:hanging="201"/>
        <w:rPr>
          <w:sz w:val="24"/>
        </w:rPr>
      </w:pPr>
      <w:r>
        <w:rPr>
          <w:sz w:val="24"/>
        </w:rPr>
        <w:t>зафиксировать время 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обнаружения;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13"/>
        </w:tabs>
        <w:ind w:right="113" w:firstLine="0"/>
        <w:rPr>
          <w:sz w:val="24"/>
        </w:rPr>
      </w:pPr>
      <w:r>
        <w:rPr>
          <w:sz w:val="24"/>
        </w:rPr>
        <w:t>до прибытия оперативно-с</w:t>
      </w:r>
      <w:r>
        <w:rPr>
          <w:sz w:val="24"/>
        </w:rPr>
        <w:t>ледственной группы дать указания сотрудникам не трогать подозрительный предмет, не предпринимать самостоятельных действий с ним, находиться от него (не приближаясь) на безопасном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расстоянии;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15"/>
        </w:tabs>
        <w:ind w:right="117" w:firstLine="0"/>
        <w:rPr>
          <w:sz w:val="24"/>
        </w:rPr>
      </w:pPr>
      <w:r>
        <w:rPr>
          <w:sz w:val="24"/>
        </w:rPr>
        <w:t>уполномоченному на решение задач в области ГО и ЧС учреждения выс</w:t>
      </w:r>
      <w:r>
        <w:rPr>
          <w:sz w:val="24"/>
        </w:rPr>
        <w:t>тавить оцепление из 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13"/>
        </w:tabs>
        <w:ind w:right="109" w:firstLine="0"/>
        <w:rPr>
          <w:sz w:val="24"/>
        </w:rPr>
      </w:pPr>
      <w:r>
        <w:rPr>
          <w:sz w:val="24"/>
        </w:rPr>
        <w:t>обеспечить возможность беспрепятственного прохода (проезда) к месту нахождения подозрительного предмета сотрудников и автомашин правоохранительных органов, скорой медицинской помощи, пожарной охраны, МЧС России, служб</w:t>
      </w:r>
      <w:r>
        <w:rPr>
          <w:spacing w:val="-8"/>
          <w:sz w:val="24"/>
        </w:rPr>
        <w:t xml:space="preserve"> </w:t>
      </w:r>
      <w:r>
        <w:rPr>
          <w:sz w:val="24"/>
        </w:rPr>
        <w:t>эксплуатации;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73"/>
        </w:tabs>
        <w:ind w:right="104" w:firstLine="0"/>
        <w:rPr>
          <w:sz w:val="24"/>
        </w:rPr>
      </w:pPr>
      <w:r>
        <w:rPr>
          <w:sz w:val="24"/>
        </w:rPr>
        <w:t>лицам, обнаружившим опасный или подозрительный предмет, до прибытия оперативно- следственной группы находиться на безопасном расстоянии от этого предмета в готовности дать показания, касающиеся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случившегося;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73"/>
        </w:tabs>
        <w:ind w:right="117" w:firstLine="0"/>
        <w:rPr>
          <w:sz w:val="24"/>
        </w:rPr>
      </w:pPr>
      <w:r>
        <w:rPr>
          <w:sz w:val="24"/>
        </w:rPr>
        <w:t>в случае необходимости или по указанию правоохранительных органов или спецслужб руководитель или лицо, его заменяющее, подает команду для осуществления эвакуации личного состава согласно плану</w:t>
      </w:r>
      <w:r>
        <w:rPr>
          <w:spacing w:val="-11"/>
          <w:sz w:val="24"/>
        </w:rPr>
        <w:t xml:space="preserve"> </w:t>
      </w:r>
      <w:r>
        <w:rPr>
          <w:sz w:val="24"/>
        </w:rPr>
        <w:t>эвакуации.</w:t>
      </w:r>
    </w:p>
    <w:p w:rsidR="00FE30ED" w:rsidRDefault="00FE30ED">
      <w:pPr>
        <w:jc w:val="both"/>
        <w:rPr>
          <w:sz w:val="24"/>
        </w:rPr>
        <w:sectPr w:rsidR="00FE30ED">
          <w:pgSz w:w="11910" w:h="16840"/>
          <w:pgMar w:top="1040" w:right="740" w:bottom="280" w:left="10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FE30ED" w:rsidRDefault="005E78BC">
      <w:pPr>
        <w:pStyle w:val="1"/>
        <w:spacing w:before="71"/>
        <w:ind w:right="114" w:firstLine="60"/>
        <w:jc w:val="both"/>
      </w:pPr>
      <w:r>
        <w:lastRenderedPageBreak/>
        <w:t>Не</w:t>
      </w:r>
      <w:r>
        <w:t>обходимо помнить! Внешний вид предмета может скрывать его настоящее значение. В качестве камуфляжа для взрывных устройств используются обычные бытовые предметы: сумки, пакеты, коробки (</w:t>
      </w:r>
      <w:proofErr w:type="gramStart"/>
      <w:r>
        <w:t>из под</w:t>
      </w:r>
      <w:proofErr w:type="gramEnd"/>
      <w:r>
        <w:t xml:space="preserve"> конфет), банки из под пива (колы), игрушки и т.д.)</w:t>
      </w:r>
    </w:p>
    <w:p w:rsidR="00FE30ED" w:rsidRDefault="005E78BC">
      <w:pPr>
        <w:pStyle w:val="a4"/>
        <w:numPr>
          <w:ilvl w:val="0"/>
          <w:numId w:val="1"/>
        </w:numPr>
        <w:tabs>
          <w:tab w:val="left" w:pos="534"/>
        </w:tabs>
        <w:spacing w:line="272" w:lineRule="exact"/>
        <w:ind w:hanging="361"/>
        <w:jc w:val="both"/>
        <w:rPr>
          <w:b/>
          <w:sz w:val="24"/>
        </w:rPr>
      </w:pPr>
      <w:r>
        <w:rPr>
          <w:b/>
          <w:sz w:val="24"/>
        </w:rPr>
        <w:t>При поступлен</w:t>
      </w:r>
      <w:r>
        <w:rPr>
          <w:b/>
          <w:sz w:val="24"/>
        </w:rPr>
        <w:t>ии угрозы 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телефону: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не оставлять без внимания ни одного подобного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сигнала;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15"/>
        </w:tabs>
        <w:ind w:right="114" w:firstLine="0"/>
        <w:rPr>
          <w:sz w:val="24"/>
        </w:rPr>
      </w:pPr>
      <w:r>
        <w:rPr>
          <w:sz w:val="24"/>
        </w:rPr>
        <w:t>сотруднику или обучающемуся, получившему это сообщение, надо постараться дословно запомнить разговор и зафиксировать его на бумаге, отметить точное время начала разговора 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кончания;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13"/>
        </w:tabs>
        <w:ind w:right="109" w:firstLine="0"/>
        <w:rPr>
          <w:sz w:val="24"/>
        </w:rPr>
      </w:pPr>
      <w:r>
        <w:rPr>
          <w:sz w:val="24"/>
        </w:rPr>
        <w:t>запомнить и записать особенности речи звонившего. Голос громкий или тихий, низкий или высокий. Темп речи (быстрый или медленный). Произношение - отчетливое, искаженное, с заиканием, шепелявое, с акцентом. Манера речи (развязная, с нецензурными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вы</w:t>
      </w:r>
      <w:r>
        <w:rPr>
          <w:sz w:val="24"/>
        </w:rPr>
        <w:t>ражениями);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18"/>
        </w:tabs>
        <w:ind w:right="108" w:firstLine="0"/>
        <w:rPr>
          <w:sz w:val="24"/>
        </w:rPr>
      </w:pPr>
      <w:r>
        <w:rPr>
          <w:sz w:val="24"/>
        </w:rPr>
        <w:t>отметить звуковой фон (шум автомашин, железнодорожного транспорта, звук теле-радио аппаратуры). Это поможет правоохранительным органам и спецслужбам быстрее задержать преступника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08"/>
        </w:tabs>
        <w:spacing w:before="1"/>
        <w:ind w:right="112" w:firstLine="0"/>
        <w:rPr>
          <w:sz w:val="24"/>
        </w:rPr>
      </w:pPr>
      <w:r>
        <w:rPr>
          <w:sz w:val="24"/>
        </w:rPr>
        <w:t>немедленно доложить об этом руководителю образовательного учрежде</w:t>
      </w:r>
      <w:r>
        <w:rPr>
          <w:sz w:val="24"/>
        </w:rPr>
        <w:t>ния или лицу, его заменяющее, для принятия соответствующих мер (немедленной эвакуации) и сообщения о поступившей угрозе в правоохранительные органы и в окружное управление</w:t>
      </w:r>
      <w:r>
        <w:rPr>
          <w:spacing w:val="-19"/>
          <w:sz w:val="24"/>
        </w:rPr>
        <w:t xml:space="preserve"> </w:t>
      </w:r>
      <w:r>
        <w:rPr>
          <w:sz w:val="24"/>
        </w:rPr>
        <w:t>образования;</w:t>
      </w:r>
    </w:p>
    <w:p w:rsidR="00FE30ED" w:rsidRDefault="005E78BC">
      <w:pPr>
        <w:pStyle w:val="1"/>
        <w:numPr>
          <w:ilvl w:val="0"/>
          <w:numId w:val="1"/>
        </w:numPr>
        <w:tabs>
          <w:tab w:val="left" w:pos="534"/>
        </w:tabs>
        <w:ind w:hanging="361"/>
        <w:jc w:val="both"/>
      </w:pPr>
      <w:r>
        <w:t>При получении угрозы в письменном</w:t>
      </w:r>
      <w:r>
        <w:rPr>
          <w:spacing w:val="-3"/>
        </w:rPr>
        <w:t xml:space="preserve"> </w:t>
      </w:r>
      <w:r>
        <w:t>виде: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47"/>
        </w:tabs>
        <w:ind w:right="116" w:firstLine="0"/>
        <w:rPr>
          <w:sz w:val="24"/>
        </w:rPr>
      </w:pPr>
      <w:r>
        <w:rPr>
          <w:sz w:val="24"/>
        </w:rPr>
        <w:t>обращаться с полученным документом предельно осторожно: поместить его в чистый полиэтиленовый пакет, ничего не выбрасывая (конверт, все</w:t>
      </w:r>
      <w:r>
        <w:rPr>
          <w:spacing w:val="-12"/>
          <w:sz w:val="24"/>
        </w:rPr>
        <w:t xml:space="preserve"> </w:t>
      </w:r>
      <w:r>
        <w:rPr>
          <w:sz w:val="24"/>
        </w:rPr>
        <w:t>вложения);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постараться не оставлять на документе отпечатков 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пальцев;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94"/>
        </w:tabs>
        <w:ind w:right="107" w:firstLine="0"/>
        <w:rPr>
          <w:sz w:val="24"/>
        </w:rPr>
      </w:pPr>
      <w:r>
        <w:rPr>
          <w:sz w:val="24"/>
        </w:rPr>
        <w:t xml:space="preserve">представить полученный документ руководителю </w:t>
      </w:r>
      <w:r>
        <w:rPr>
          <w:sz w:val="24"/>
        </w:rPr>
        <w:t xml:space="preserve">учреждения </w:t>
      </w:r>
      <w:r>
        <w:rPr>
          <w:spacing w:val="2"/>
          <w:sz w:val="24"/>
        </w:rPr>
        <w:t xml:space="preserve">или </w:t>
      </w:r>
      <w:r>
        <w:rPr>
          <w:sz w:val="24"/>
        </w:rPr>
        <w:t>лицу, его замещающего, для сообщения и последующей передачи документа в правоохранительные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органы.</w:t>
      </w:r>
    </w:p>
    <w:p w:rsidR="00FE30ED" w:rsidRDefault="00FE30ED">
      <w:pPr>
        <w:pStyle w:val="a3"/>
        <w:ind w:left="0"/>
        <w:jc w:val="left"/>
      </w:pPr>
    </w:p>
    <w:p w:rsidR="00FE30ED" w:rsidRDefault="005E78BC">
      <w:pPr>
        <w:pStyle w:val="1"/>
        <w:numPr>
          <w:ilvl w:val="0"/>
          <w:numId w:val="1"/>
        </w:numPr>
        <w:tabs>
          <w:tab w:val="left" w:pos="474"/>
        </w:tabs>
        <w:ind w:left="473" w:hanging="362"/>
        <w:jc w:val="left"/>
      </w:pPr>
      <w:r>
        <w:t>Для обнаружения угрозы химического или биологического</w:t>
      </w:r>
      <w:r>
        <w:rPr>
          <w:spacing w:val="-3"/>
        </w:rPr>
        <w:t xml:space="preserve"> </w:t>
      </w:r>
      <w:r>
        <w:t>терроризма</w:t>
      </w:r>
    </w:p>
    <w:p w:rsidR="00FE30ED" w:rsidRDefault="005E78BC">
      <w:pPr>
        <w:pStyle w:val="a3"/>
        <w:tabs>
          <w:tab w:val="left" w:pos="1248"/>
          <w:tab w:val="left" w:pos="1298"/>
          <w:tab w:val="left" w:pos="2636"/>
          <w:tab w:val="left" w:pos="3394"/>
          <w:tab w:val="left" w:pos="4943"/>
          <w:tab w:val="left" w:pos="5998"/>
          <w:tab w:val="left" w:pos="7648"/>
          <w:tab w:val="left" w:pos="8171"/>
        </w:tabs>
        <w:ind w:right="116" w:firstLine="540"/>
        <w:jc w:val="left"/>
      </w:pPr>
      <w:proofErr w:type="gramStart"/>
      <w:r>
        <w:t>а)</w:t>
      </w:r>
      <w:r>
        <w:tab/>
      </w:r>
      <w:proofErr w:type="gramEnd"/>
      <w:r>
        <w:t>Помнить,</w:t>
      </w:r>
      <w:r>
        <w:tab/>
        <w:t>что</w:t>
      </w:r>
      <w:r>
        <w:tab/>
        <w:t>установить</w:t>
      </w:r>
      <w:r>
        <w:tab/>
        <w:t>факты</w:t>
      </w:r>
      <w:r>
        <w:tab/>
        <w:t>применения</w:t>
      </w:r>
      <w:r>
        <w:tab/>
        <w:t>в</w:t>
      </w:r>
      <w:r>
        <w:tab/>
      </w:r>
      <w:r>
        <w:rPr>
          <w:spacing w:val="-1"/>
        </w:rPr>
        <w:t xml:space="preserve">террористических </w:t>
      </w:r>
      <w:r>
        <w:t>целях</w:t>
      </w:r>
      <w:r>
        <w:tab/>
      </w:r>
      <w:r>
        <w:tab/>
        <w:t>химиче</w:t>
      </w:r>
      <w:r>
        <w:t>ских веществ и биологических агентов можно лишь по внешним</w:t>
      </w:r>
      <w:r>
        <w:rPr>
          <w:spacing w:val="-26"/>
        </w:rPr>
        <w:t xml:space="preserve"> </w:t>
      </w:r>
      <w:r>
        <w:t>признакам:</w:t>
      </w:r>
    </w:p>
    <w:p w:rsidR="00FE30ED" w:rsidRDefault="005E78BC">
      <w:pPr>
        <w:pStyle w:val="a4"/>
        <w:numPr>
          <w:ilvl w:val="1"/>
          <w:numId w:val="1"/>
        </w:numPr>
        <w:tabs>
          <w:tab w:val="left" w:pos="733"/>
        </w:tabs>
        <w:ind w:left="732"/>
        <w:jc w:val="left"/>
        <w:rPr>
          <w:sz w:val="24"/>
        </w:rPr>
      </w:pPr>
      <w:r>
        <w:rPr>
          <w:sz w:val="24"/>
        </w:rPr>
        <w:t>рассыпанным подозрительным порошкам и разлитым</w:t>
      </w:r>
      <w:r>
        <w:rPr>
          <w:spacing w:val="-9"/>
          <w:sz w:val="24"/>
        </w:rPr>
        <w:t xml:space="preserve"> </w:t>
      </w:r>
      <w:r>
        <w:rPr>
          <w:sz w:val="24"/>
        </w:rPr>
        <w:t>жидкостям;</w:t>
      </w:r>
    </w:p>
    <w:p w:rsidR="00FE30ED" w:rsidRDefault="005E78BC">
      <w:pPr>
        <w:pStyle w:val="a4"/>
        <w:numPr>
          <w:ilvl w:val="1"/>
          <w:numId w:val="1"/>
        </w:numPr>
        <w:tabs>
          <w:tab w:val="left" w:pos="733"/>
        </w:tabs>
        <w:ind w:left="732"/>
        <w:jc w:val="left"/>
        <w:rPr>
          <w:sz w:val="24"/>
        </w:rPr>
      </w:pPr>
      <w:r>
        <w:rPr>
          <w:sz w:val="24"/>
        </w:rPr>
        <w:t>изменения цвета и запаха (вкуса) воздуха, воды, продуктов</w:t>
      </w:r>
      <w:r>
        <w:rPr>
          <w:spacing w:val="-11"/>
          <w:sz w:val="24"/>
        </w:rPr>
        <w:t xml:space="preserve"> </w:t>
      </w:r>
      <w:r>
        <w:rPr>
          <w:sz w:val="24"/>
        </w:rPr>
        <w:t>питания;</w:t>
      </w:r>
    </w:p>
    <w:p w:rsidR="00FE30ED" w:rsidRDefault="005E78BC">
      <w:pPr>
        <w:pStyle w:val="a4"/>
        <w:numPr>
          <w:ilvl w:val="1"/>
          <w:numId w:val="1"/>
        </w:numPr>
        <w:tabs>
          <w:tab w:val="left" w:pos="733"/>
        </w:tabs>
        <w:ind w:right="1528" w:hanging="60"/>
        <w:jc w:val="left"/>
        <w:rPr>
          <w:sz w:val="24"/>
        </w:rPr>
      </w:pPr>
      <w:r>
        <w:rPr>
          <w:sz w:val="24"/>
        </w:rPr>
        <w:t>появлению отклонений в поведение людей, животных и птиц, подвергшихся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воздействию;</w:t>
      </w:r>
    </w:p>
    <w:p w:rsidR="00FE30ED" w:rsidRDefault="005E78BC">
      <w:pPr>
        <w:pStyle w:val="a4"/>
        <w:numPr>
          <w:ilvl w:val="1"/>
          <w:numId w:val="1"/>
        </w:numPr>
        <w:tabs>
          <w:tab w:val="left" w:pos="733"/>
        </w:tabs>
        <w:ind w:left="732"/>
        <w:jc w:val="left"/>
        <w:rPr>
          <w:sz w:val="24"/>
        </w:rPr>
      </w:pPr>
      <w:r>
        <w:rPr>
          <w:sz w:val="24"/>
        </w:rPr>
        <w:t>появление на территории образовательного учреждения подозрительных лиц и</w:t>
      </w:r>
      <w:r>
        <w:rPr>
          <w:spacing w:val="-9"/>
          <w:sz w:val="24"/>
        </w:rPr>
        <w:t xml:space="preserve"> </w:t>
      </w:r>
      <w:r>
        <w:rPr>
          <w:sz w:val="24"/>
        </w:rPr>
        <w:t>т.д.</w:t>
      </w:r>
    </w:p>
    <w:p w:rsidR="00FE30ED" w:rsidRDefault="005E78BC">
      <w:pPr>
        <w:pStyle w:val="1"/>
        <w:spacing w:before="5"/>
        <w:ind w:right="115" w:firstLine="660"/>
        <w:jc w:val="both"/>
      </w:pPr>
      <w:r>
        <w:t xml:space="preserve">Поэтому важнейшим условием своевременного обнаружения угрозы применения террористами отравляющих химических веществ и биологических агентов (токсичных гербицидов и инсектицидов, необычных насекомых и грызунов) является </w:t>
      </w:r>
      <w:proofErr w:type="gramStart"/>
      <w:r>
        <w:t>наблюдательность</w:t>
      </w:r>
      <w:proofErr w:type="gramEnd"/>
      <w:r>
        <w:t xml:space="preserve"> и высокая бдительнос</w:t>
      </w:r>
      <w:r>
        <w:t>ть каждого сотрудника и учащихся;</w:t>
      </w:r>
    </w:p>
    <w:p w:rsidR="00FE30ED" w:rsidRDefault="005E78BC">
      <w:pPr>
        <w:pStyle w:val="a3"/>
        <w:ind w:right="111" w:firstLine="720"/>
      </w:pPr>
      <w:r>
        <w:t>б) При обнаружении или установления фактов применения химических и биологических веществ ОУ или на его территории немедленно об этом сообщать руководителю ОУ или лицу его замещающего, в правоохранительные органы и органы Г</w:t>
      </w:r>
      <w:r>
        <w:t>ОЧС города Махачкалы.</w:t>
      </w:r>
    </w:p>
    <w:p w:rsidR="00FE30ED" w:rsidRDefault="005E78BC">
      <w:pPr>
        <w:pStyle w:val="a3"/>
        <w:ind w:right="111" w:firstLine="900"/>
      </w:pPr>
      <w:r>
        <w:t>в) В случае реального поражения химическим веществом, пострадавшего немедленно вывести (вынести) на свежий воздух и оказать ему первую медицинскую помощь (обеспечить тепло и покой, при необходимости – промывания желудка, кислородное и</w:t>
      </w:r>
      <w:r>
        <w:t>ли искусственное дыхание, прием необходимых медицинских препаратов), а также направить пострадавшего в медицинское учреждение. Эти мероприятия проводит санитарное звено формирования ГО под руководством медицинского работника учреждения (врача, медсестры);</w:t>
      </w:r>
    </w:p>
    <w:p w:rsidR="00FE30ED" w:rsidRDefault="005E78BC">
      <w:pPr>
        <w:pStyle w:val="a3"/>
        <w:ind w:right="112" w:firstLine="900"/>
      </w:pPr>
      <w:r>
        <w:t>г) При возникновении опасности эпидемии или воздействия биологических агентов необходимо максимально сократить контакты с другими людьми, прекратить посещения общественных мест, не выходить без крайней необходимости на улицу (выходить только в средствах ин</w:t>
      </w:r>
      <w:r>
        <w:t>дивидуальной защиты, хотя бы простейших: ватно-марлевые повязки, наглухо застегнутая верхняя одежда с капюшоном, сапоги, перчатки).</w:t>
      </w:r>
    </w:p>
    <w:p w:rsidR="00FE30ED" w:rsidRDefault="00FE30ED">
      <w:pPr>
        <w:sectPr w:rsidR="00FE30ED">
          <w:pgSz w:w="11910" w:h="16840"/>
          <w:pgMar w:top="1040" w:right="740" w:bottom="280" w:left="10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FE30ED" w:rsidRDefault="005E78BC">
      <w:pPr>
        <w:pStyle w:val="1"/>
        <w:numPr>
          <w:ilvl w:val="0"/>
          <w:numId w:val="1"/>
        </w:numPr>
        <w:tabs>
          <w:tab w:val="left" w:pos="1194"/>
          <w:tab w:val="left" w:pos="2766"/>
          <w:tab w:val="left" w:pos="3104"/>
          <w:tab w:val="left" w:pos="4612"/>
          <w:tab w:val="left" w:pos="4953"/>
          <w:tab w:val="left" w:pos="6524"/>
          <w:tab w:val="left" w:pos="8666"/>
        </w:tabs>
        <w:spacing w:before="66" w:line="244" w:lineRule="auto"/>
        <w:ind w:left="112" w:right="115" w:firstLine="720"/>
        <w:jc w:val="left"/>
      </w:pPr>
      <w:r>
        <w:lastRenderedPageBreak/>
        <w:t>Оказавшись</w:t>
      </w:r>
      <w:r>
        <w:tab/>
        <w:t>в</w:t>
      </w:r>
      <w:r>
        <w:tab/>
        <w:t>заложниках</w:t>
      </w:r>
      <w:r>
        <w:tab/>
        <w:t>в</w:t>
      </w:r>
      <w:r>
        <w:tab/>
        <w:t>помещениях</w:t>
      </w:r>
      <w:r>
        <w:tab/>
        <w:t>образовательного</w:t>
      </w:r>
      <w:r>
        <w:tab/>
      </w:r>
      <w:r>
        <w:rPr>
          <w:spacing w:val="-3"/>
        </w:rPr>
        <w:t xml:space="preserve">учреждения, </w:t>
      </w:r>
      <w:r>
        <w:t>обучающи</w:t>
      </w:r>
      <w:r>
        <w:t>еся и сотрудники</w:t>
      </w:r>
      <w:r>
        <w:rPr>
          <w:spacing w:val="-1"/>
        </w:rPr>
        <w:t xml:space="preserve"> </w:t>
      </w:r>
      <w:r>
        <w:t>должны: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53"/>
        </w:tabs>
        <w:spacing w:line="265" w:lineRule="exact"/>
        <w:ind w:left="252" w:hanging="141"/>
        <w:jc w:val="left"/>
        <w:rPr>
          <w:sz w:val="24"/>
        </w:rPr>
      </w:pPr>
      <w:r>
        <w:rPr>
          <w:sz w:val="24"/>
        </w:rPr>
        <w:t>помнить: ваша цель – остаться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живых;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сохранять выдержку 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самообладание;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не пререкаться с террористами, выполнять их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53"/>
        </w:tabs>
        <w:ind w:left="252" w:hanging="141"/>
        <w:jc w:val="left"/>
        <w:rPr>
          <w:sz w:val="24"/>
        </w:rPr>
      </w:pPr>
      <w:r>
        <w:rPr>
          <w:sz w:val="24"/>
        </w:rPr>
        <w:t>на все действия спрашивать разрешения у</w:t>
      </w:r>
      <w:r>
        <w:rPr>
          <w:spacing w:val="-9"/>
          <w:sz w:val="24"/>
        </w:rPr>
        <w:t xml:space="preserve"> </w:t>
      </w:r>
      <w:r>
        <w:rPr>
          <w:sz w:val="24"/>
        </w:rPr>
        <w:t>бандитов;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25"/>
        </w:tabs>
        <w:ind w:right="116" w:firstLine="0"/>
        <w:jc w:val="left"/>
        <w:rPr>
          <w:sz w:val="24"/>
        </w:rPr>
      </w:pPr>
      <w:r>
        <w:rPr>
          <w:sz w:val="24"/>
        </w:rPr>
        <w:t>при возможности, например, если есть мобильный тел</w:t>
      </w:r>
      <w:r>
        <w:rPr>
          <w:sz w:val="24"/>
        </w:rPr>
        <w:t>ефон, сообщить о случившемся в полицию, руководителю ОУ,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родственникам;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89"/>
        </w:tabs>
        <w:ind w:right="117" w:firstLine="0"/>
        <w:jc w:val="left"/>
        <w:rPr>
          <w:sz w:val="24"/>
        </w:rPr>
      </w:pPr>
      <w:r>
        <w:rPr>
          <w:sz w:val="24"/>
        </w:rPr>
        <w:t>не допускать никаких действий, которые могут спровоцировать террористов к применению оружия и привести к человеческим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жертвам;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99"/>
        </w:tabs>
        <w:ind w:right="116" w:firstLine="0"/>
        <w:jc w:val="left"/>
        <w:rPr>
          <w:sz w:val="24"/>
        </w:rPr>
      </w:pPr>
      <w:r>
        <w:rPr>
          <w:sz w:val="24"/>
        </w:rPr>
        <w:t>помнить, что получив сообщение о вашем захвате, спецслужбы уже начали действовать и предпримут все необходимое для вашего</w:t>
      </w:r>
      <w:r>
        <w:rPr>
          <w:spacing w:val="-4"/>
          <w:sz w:val="24"/>
        </w:rPr>
        <w:t xml:space="preserve"> </w:t>
      </w:r>
      <w:r>
        <w:rPr>
          <w:sz w:val="24"/>
        </w:rPr>
        <w:t>освобождения: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282"/>
        </w:tabs>
        <w:ind w:right="117" w:firstLine="0"/>
        <w:jc w:val="left"/>
        <w:rPr>
          <w:sz w:val="24"/>
        </w:rPr>
      </w:pPr>
      <w:r>
        <w:rPr>
          <w:sz w:val="24"/>
        </w:rPr>
        <w:t>при проведении операции по вашему освобождению, ни в коем случае не бежать навстречу сотрудникам спецслужб или от них, т</w:t>
      </w:r>
      <w:r>
        <w:rPr>
          <w:sz w:val="24"/>
        </w:rPr>
        <w:t>ак как они могут принять вас за</w:t>
      </w:r>
      <w:r>
        <w:rPr>
          <w:spacing w:val="-17"/>
          <w:sz w:val="24"/>
        </w:rPr>
        <w:t xml:space="preserve"> </w:t>
      </w:r>
      <w:r>
        <w:rPr>
          <w:sz w:val="24"/>
        </w:rPr>
        <w:t>преступников;</w:t>
      </w:r>
    </w:p>
    <w:p w:rsidR="00FE30ED" w:rsidRDefault="005E78BC">
      <w:pPr>
        <w:pStyle w:val="a4"/>
        <w:numPr>
          <w:ilvl w:val="0"/>
          <w:numId w:val="6"/>
        </w:numPr>
        <w:tabs>
          <w:tab w:val="left" w:pos="308"/>
        </w:tabs>
        <w:spacing w:before="1"/>
        <w:ind w:right="108" w:firstLine="0"/>
        <w:jc w:val="left"/>
        <w:rPr>
          <w:sz w:val="24"/>
        </w:rPr>
      </w:pPr>
      <w:r>
        <w:rPr>
          <w:sz w:val="24"/>
        </w:rPr>
        <w:t>по возможности держаться дальше от проемов двери и окон, лежать лицом вниз, закрыв голову руками и не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двигаться.</w:t>
      </w:r>
    </w:p>
    <w:p w:rsidR="00FE30ED" w:rsidRDefault="005E78BC">
      <w:pPr>
        <w:pStyle w:val="1"/>
        <w:numPr>
          <w:ilvl w:val="0"/>
          <w:numId w:val="1"/>
        </w:numPr>
        <w:tabs>
          <w:tab w:val="left" w:pos="534"/>
        </w:tabs>
        <w:spacing w:line="242" w:lineRule="auto"/>
        <w:ind w:left="112" w:right="113" w:firstLine="60"/>
        <w:jc w:val="both"/>
      </w:pPr>
      <w:r>
        <w:t xml:space="preserve">Обучающимся и сотрудникам, которым стало известно о готовящемся или </w:t>
      </w:r>
      <w:proofErr w:type="gramStart"/>
      <w:r>
        <w:t xml:space="preserve">совершенном террористическом </w:t>
      </w:r>
      <w:r>
        <w:t>акте</w:t>
      </w:r>
      <w:proofErr w:type="gramEnd"/>
      <w:r>
        <w:t xml:space="preserve"> или ином преступлении, немедленно сообщать об этом руководству ОУ и правоохранительные</w:t>
      </w:r>
      <w:r>
        <w:rPr>
          <w:spacing w:val="-6"/>
        </w:rPr>
        <w:t xml:space="preserve"> </w:t>
      </w:r>
      <w:r>
        <w:t>органы.</w:t>
      </w:r>
    </w:p>
    <w:p w:rsidR="00FE30ED" w:rsidRDefault="00FE30ED">
      <w:pPr>
        <w:pStyle w:val="a3"/>
        <w:spacing w:before="8"/>
        <w:ind w:left="0"/>
        <w:jc w:val="left"/>
        <w:rPr>
          <w:b/>
          <w:sz w:val="23"/>
        </w:rPr>
      </w:pPr>
    </w:p>
    <w:p w:rsidR="00FE30ED" w:rsidRDefault="005E78BC">
      <w:pPr>
        <w:ind w:left="112"/>
        <w:rPr>
          <w:b/>
          <w:sz w:val="24"/>
        </w:rPr>
      </w:pPr>
      <w:r>
        <w:rPr>
          <w:b/>
          <w:sz w:val="24"/>
        </w:rPr>
        <w:t>З А К Л Ю Ч Е Н И Е</w:t>
      </w:r>
    </w:p>
    <w:p w:rsidR="00FE30ED" w:rsidRDefault="00FE30ED">
      <w:pPr>
        <w:pStyle w:val="a3"/>
        <w:ind w:left="0"/>
        <w:jc w:val="left"/>
        <w:rPr>
          <w:b/>
        </w:rPr>
      </w:pPr>
    </w:p>
    <w:p w:rsidR="00FE30ED" w:rsidRDefault="005E78BC">
      <w:pPr>
        <w:ind w:left="112" w:right="110" w:firstLine="360"/>
        <w:jc w:val="both"/>
        <w:rPr>
          <w:b/>
          <w:sz w:val="24"/>
        </w:rPr>
      </w:pPr>
      <w:r>
        <w:rPr>
          <w:b/>
          <w:sz w:val="24"/>
        </w:rPr>
        <w:t>Террористы – особо опасные преступники. Они разрабатывают и применяют все новые способы и средства террористической деятельности. Поэтому только постоянное проявление наблюдательности, высокой бдительности и дисциплинированности, строгое соблюдение требова</w:t>
      </w:r>
      <w:r>
        <w:rPr>
          <w:b/>
          <w:sz w:val="24"/>
        </w:rPr>
        <w:t>ний данной Инструкции каждым сотрудником и обучающимися, могут предупредить и предотвратить террористические акты и другие преступления в образовательном учреждении (ОУ) и на его территории, обеспечить безопасность обучающихся и сотрудников во время их нах</w:t>
      </w:r>
      <w:r>
        <w:rPr>
          <w:b/>
          <w:sz w:val="24"/>
        </w:rPr>
        <w:t>ождения в образовательном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учреждении</w:t>
      </w:r>
    </w:p>
    <w:sectPr w:rsidR="00FE30ED">
      <w:pgSz w:w="11910" w:h="16840"/>
      <w:pgMar w:top="1040" w:right="740" w:bottom="280" w:left="1020" w:header="720" w:footer="720" w:gutter="0"/>
      <w:pgBorders w:offsetFrom="page">
        <w:top w:val="triple" w:sz="4" w:space="25" w:color="000000"/>
        <w:left w:val="triple" w:sz="4" w:space="25" w:color="000000"/>
        <w:bottom w:val="triple" w:sz="4" w:space="25" w:color="000000"/>
        <w:right w:val="triple" w:sz="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96F73"/>
    <w:multiLevelType w:val="hybridMultilevel"/>
    <w:tmpl w:val="B2202076"/>
    <w:lvl w:ilvl="0" w:tplc="A1E4356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0E878D4">
      <w:numFmt w:val="bullet"/>
      <w:lvlText w:val="•"/>
      <w:lvlJc w:val="left"/>
      <w:pPr>
        <w:ind w:left="1122" w:hanging="140"/>
      </w:pPr>
      <w:rPr>
        <w:rFonts w:hint="default"/>
        <w:lang w:val="ru-RU" w:eastAsia="ru-RU" w:bidi="ru-RU"/>
      </w:rPr>
    </w:lvl>
    <w:lvl w:ilvl="2" w:tplc="E0C6C064">
      <w:numFmt w:val="bullet"/>
      <w:lvlText w:val="•"/>
      <w:lvlJc w:val="left"/>
      <w:pPr>
        <w:ind w:left="2125" w:hanging="140"/>
      </w:pPr>
      <w:rPr>
        <w:rFonts w:hint="default"/>
        <w:lang w:val="ru-RU" w:eastAsia="ru-RU" w:bidi="ru-RU"/>
      </w:rPr>
    </w:lvl>
    <w:lvl w:ilvl="3" w:tplc="5C0EEA4A">
      <w:numFmt w:val="bullet"/>
      <w:lvlText w:val="•"/>
      <w:lvlJc w:val="left"/>
      <w:pPr>
        <w:ind w:left="3127" w:hanging="140"/>
      </w:pPr>
      <w:rPr>
        <w:rFonts w:hint="default"/>
        <w:lang w:val="ru-RU" w:eastAsia="ru-RU" w:bidi="ru-RU"/>
      </w:rPr>
    </w:lvl>
    <w:lvl w:ilvl="4" w:tplc="C9763360">
      <w:numFmt w:val="bullet"/>
      <w:lvlText w:val="•"/>
      <w:lvlJc w:val="left"/>
      <w:pPr>
        <w:ind w:left="4130" w:hanging="140"/>
      </w:pPr>
      <w:rPr>
        <w:rFonts w:hint="default"/>
        <w:lang w:val="ru-RU" w:eastAsia="ru-RU" w:bidi="ru-RU"/>
      </w:rPr>
    </w:lvl>
    <w:lvl w:ilvl="5" w:tplc="5C1032D0">
      <w:numFmt w:val="bullet"/>
      <w:lvlText w:val="•"/>
      <w:lvlJc w:val="left"/>
      <w:pPr>
        <w:ind w:left="5133" w:hanging="140"/>
      </w:pPr>
      <w:rPr>
        <w:rFonts w:hint="default"/>
        <w:lang w:val="ru-RU" w:eastAsia="ru-RU" w:bidi="ru-RU"/>
      </w:rPr>
    </w:lvl>
    <w:lvl w:ilvl="6" w:tplc="A9CC7984">
      <w:numFmt w:val="bullet"/>
      <w:lvlText w:val="•"/>
      <w:lvlJc w:val="left"/>
      <w:pPr>
        <w:ind w:left="6135" w:hanging="140"/>
      </w:pPr>
      <w:rPr>
        <w:rFonts w:hint="default"/>
        <w:lang w:val="ru-RU" w:eastAsia="ru-RU" w:bidi="ru-RU"/>
      </w:rPr>
    </w:lvl>
    <w:lvl w:ilvl="7" w:tplc="34D40C26">
      <w:numFmt w:val="bullet"/>
      <w:lvlText w:val="•"/>
      <w:lvlJc w:val="left"/>
      <w:pPr>
        <w:ind w:left="7138" w:hanging="140"/>
      </w:pPr>
      <w:rPr>
        <w:rFonts w:hint="default"/>
        <w:lang w:val="ru-RU" w:eastAsia="ru-RU" w:bidi="ru-RU"/>
      </w:rPr>
    </w:lvl>
    <w:lvl w:ilvl="8" w:tplc="5C7A0AE2">
      <w:numFmt w:val="bullet"/>
      <w:lvlText w:val="•"/>
      <w:lvlJc w:val="left"/>
      <w:pPr>
        <w:ind w:left="8141" w:hanging="140"/>
      </w:pPr>
      <w:rPr>
        <w:rFonts w:hint="default"/>
        <w:lang w:val="ru-RU" w:eastAsia="ru-RU" w:bidi="ru-RU"/>
      </w:rPr>
    </w:lvl>
  </w:abstractNum>
  <w:abstractNum w:abstractNumId="1">
    <w:nsid w:val="1C4949B6"/>
    <w:multiLevelType w:val="hybridMultilevel"/>
    <w:tmpl w:val="238C0E9A"/>
    <w:lvl w:ilvl="0" w:tplc="A9861470">
      <w:start w:val="1"/>
      <w:numFmt w:val="decimal"/>
      <w:lvlText w:val="%1."/>
      <w:lvlJc w:val="left"/>
      <w:pPr>
        <w:ind w:left="370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u w:val="thick" w:color="000000"/>
        <w:lang w:val="ru-RU" w:eastAsia="ru-RU" w:bidi="ru-RU"/>
      </w:rPr>
    </w:lvl>
    <w:lvl w:ilvl="1" w:tplc="71C87200">
      <w:numFmt w:val="bullet"/>
      <w:lvlText w:val="•"/>
      <w:lvlJc w:val="left"/>
      <w:pPr>
        <w:ind w:left="4344" w:hanging="240"/>
      </w:pPr>
      <w:rPr>
        <w:rFonts w:hint="default"/>
        <w:lang w:val="ru-RU" w:eastAsia="ru-RU" w:bidi="ru-RU"/>
      </w:rPr>
    </w:lvl>
    <w:lvl w:ilvl="2" w:tplc="C8D08EE0">
      <w:numFmt w:val="bullet"/>
      <w:lvlText w:val="•"/>
      <w:lvlJc w:val="left"/>
      <w:pPr>
        <w:ind w:left="4989" w:hanging="240"/>
      </w:pPr>
      <w:rPr>
        <w:rFonts w:hint="default"/>
        <w:lang w:val="ru-RU" w:eastAsia="ru-RU" w:bidi="ru-RU"/>
      </w:rPr>
    </w:lvl>
    <w:lvl w:ilvl="3" w:tplc="B9E29312">
      <w:numFmt w:val="bullet"/>
      <w:lvlText w:val="•"/>
      <w:lvlJc w:val="left"/>
      <w:pPr>
        <w:ind w:left="5633" w:hanging="240"/>
      </w:pPr>
      <w:rPr>
        <w:rFonts w:hint="default"/>
        <w:lang w:val="ru-RU" w:eastAsia="ru-RU" w:bidi="ru-RU"/>
      </w:rPr>
    </w:lvl>
    <w:lvl w:ilvl="4" w:tplc="B964B9C2">
      <w:numFmt w:val="bullet"/>
      <w:lvlText w:val="•"/>
      <w:lvlJc w:val="left"/>
      <w:pPr>
        <w:ind w:left="6278" w:hanging="240"/>
      </w:pPr>
      <w:rPr>
        <w:rFonts w:hint="default"/>
        <w:lang w:val="ru-RU" w:eastAsia="ru-RU" w:bidi="ru-RU"/>
      </w:rPr>
    </w:lvl>
    <w:lvl w:ilvl="5" w:tplc="C58C2802">
      <w:numFmt w:val="bullet"/>
      <w:lvlText w:val="•"/>
      <w:lvlJc w:val="left"/>
      <w:pPr>
        <w:ind w:left="6923" w:hanging="240"/>
      </w:pPr>
      <w:rPr>
        <w:rFonts w:hint="default"/>
        <w:lang w:val="ru-RU" w:eastAsia="ru-RU" w:bidi="ru-RU"/>
      </w:rPr>
    </w:lvl>
    <w:lvl w:ilvl="6" w:tplc="2D3A678A">
      <w:numFmt w:val="bullet"/>
      <w:lvlText w:val="•"/>
      <w:lvlJc w:val="left"/>
      <w:pPr>
        <w:ind w:left="7567" w:hanging="240"/>
      </w:pPr>
      <w:rPr>
        <w:rFonts w:hint="default"/>
        <w:lang w:val="ru-RU" w:eastAsia="ru-RU" w:bidi="ru-RU"/>
      </w:rPr>
    </w:lvl>
    <w:lvl w:ilvl="7" w:tplc="95CC3E5E">
      <w:numFmt w:val="bullet"/>
      <w:lvlText w:val="•"/>
      <w:lvlJc w:val="left"/>
      <w:pPr>
        <w:ind w:left="8212" w:hanging="240"/>
      </w:pPr>
      <w:rPr>
        <w:rFonts w:hint="default"/>
        <w:lang w:val="ru-RU" w:eastAsia="ru-RU" w:bidi="ru-RU"/>
      </w:rPr>
    </w:lvl>
    <w:lvl w:ilvl="8" w:tplc="1F8A591E">
      <w:numFmt w:val="bullet"/>
      <w:lvlText w:val="•"/>
      <w:lvlJc w:val="left"/>
      <w:pPr>
        <w:ind w:left="8857" w:hanging="240"/>
      </w:pPr>
      <w:rPr>
        <w:rFonts w:hint="default"/>
        <w:lang w:val="ru-RU" w:eastAsia="ru-RU" w:bidi="ru-RU"/>
      </w:rPr>
    </w:lvl>
  </w:abstractNum>
  <w:abstractNum w:abstractNumId="2">
    <w:nsid w:val="41B90FE8"/>
    <w:multiLevelType w:val="hybridMultilevel"/>
    <w:tmpl w:val="B9EE69F6"/>
    <w:lvl w:ilvl="0" w:tplc="7638D24C">
      <w:start w:val="3"/>
      <w:numFmt w:val="decimal"/>
      <w:lvlText w:val="%1."/>
      <w:lvlJc w:val="left"/>
      <w:pPr>
        <w:ind w:left="533" w:hanging="36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49526714">
      <w:numFmt w:val="bullet"/>
      <w:lvlText w:val="-"/>
      <w:lvlJc w:val="left"/>
      <w:pPr>
        <w:ind w:left="6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E2428FDC">
      <w:numFmt w:val="bullet"/>
      <w:lvlText w:val="•"/>
      <w:lvlJc w:val="left"/>
      <w:pPr>
        <w:ind w:left="1714" w:hanging="140"/>
      </w:pPr>
      <w:rPr>
        <w:rFonts w:hint="default"/>
        <w:lang w:val="ru-RU" w:eastAsia="ru-RU" w:bidi="ru-RU"/>
      </w:rPr>
    </w:lvl>
    <w:lvl w:ilvl="3" w:tplc="6E04134E">
      <w:numFmt w:val="bullet"/>
      <w:lvlText w:val="•"/>
      <w:lvlJc w:val="left"/>
      <w:pPr>
        <w:ind w:left="2768" w:hanging="140"/>
      </w:pPr>
      <w:rPr>
        <w:rFonts w:hint="default"/>
        <w:lang w:val="ru-RU" w:eastAsia="ru-RU" w:bidi="ru-RU"/>
      </w:rPr>
    </w:lvl>
    <w:lvl w:ilvl="4" w:tplc="DB3C4EAC">
      <w:numFmt w:val="bullet"/>
      <w:lvlText w:val="•"/>
      <w:lvlJc w:val="left"/>
      <w:pPr>
        <w:ind w:left="3822" w:hanging="140"/>
      </w:pPr>
      <w:rPr>
        <w:rFonts w:hint="default"/>
        <w:lang w:val="ru-RU" w:eastAsia="ru-RU" w:bidi="ru-RU"/>
      </w:rPr>
    </w:lvl>
    <w:lvl w:ilvl="5" w:tplc="A7CCD612">
      <w:numFmt w:val="bullet"/>
      <w:lvlText w:val="•"/>
      <w:lvlJc w:val="left"/>
      <w:pPr>
        <w:ind w:left="4876" w:hanging="140"/>
      </w:pPr>
      <w:rPr>
        <w:rFonts w:hint="default"/>
        <w:lang w:val="ru-RU" w:eastAsia="ru-RU" w:bidi="ru-RU"/>
      </w:rPr>
    </w:lvl>
    <w:lvl w:ilvl="6" w:tplc="167E3A76">
      <w:numFmt w:val="bullet"/>
      <w:lvlText w:val="•"/>
      <w:lvlJc w:val="left"/>
      <w:pPr>
        <w:ind w:left="5930" w:hanging="140"/>
      </w:pPr>
      <w:rPr>
        <w:rFonts w:hint="default"/>
        <w:lang w:val="ru-RU" w:eastAsia="ru-RU" w:bidi="ru-RU"/>
      </w:rPr>
    </w:lvl>
    <w:lvl w:ilvl="7" w:tplc="410261E4">
      <w:numFmt w:val="bullet"/>
      <w:lvlText w:val="•"/>
      <w:lvlJc w:val="left"/>
      <w:pPr>
        <w:ind w:left="6984" w:hanging="140"/>
      </w:pPr>
      <w:rPr>
        <w:rFonts w:hint="default"/>
        <w:lang w:val="ru-RU" w:eastAsia="ru-RU" w:bidi="ru-RU"/>
      </w:rPr>
    </w:lvl>
    <w:lvl w:ilvl="8" w:tplc="FD5C7E16">
      <w:numFmt w:val="bullet"/>
      <w:lvlText w:val="•"/>
      <w:lvlJc w:val="left"/>
      <w:pPr>
        <w:ind w:left="8038" w:hanging="140"/>
      </w:pPr>
      <w:rPr>
        <w:rFonts w:hint="default"/>
        <w:lang w:val="ru-RU" w:eastAsia="ru-RU" w:bidi="ru-RU"/>
      </w:rPr>
    </w:lvl>
  </w:abstractNum>
  <w:abstractNum w:abstractNumId="3">
    <w:nsid w:val="503003EC"/>
    <w:multiLevelType w:val="hybridMultilevel"/>
    <w:tmpl w:val="5A84FBEE"/>
    <w:lvl w:ilvl="0" w:tplc="5DE82BA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14ED722">
      <w:numFmt w:val="bullet"/>
      <w:lvlText w:val="•"/>
      <w:lvlJc w:val="left"/>
      <w:pPr>
        <w:ind w:left="566" w:hanging="140"/>
      </w:pPr>
      <w:rPr>
        <w:rFonts w:hint="default"/>
        <w:lang w:val="ru-RU" w:eastAsia="ru-RU" w:bidi="ru-RU"/>
      </w:rPr>
    </w:lvl>
    <w:lvl w:ilvl="2" w:tplc="D2A8192E">
      <w:numFmt w:val="bullet"/>
      <w:lvlText w:val="•"/>
      <w:lvlJc w:val="left"/>
      <w:pPr>
        <w:ind w:left="1032" w:hanging="140"/>
      </w:pPr>
      <w:rPr>
        <w:rFonts w:hint="default"/>
        <w:lang w:val="ru-RU" w:eastAsia="ru-RU" w:bidi="ru-RU"/>
      </w:rPr>
    </w:lvl>
    <w:lvl w:ilvl="3" w:tplc="472851E8">
      <w:numFmt w:val="bullet"/>
      <w:lvlText w:val="•"/>
      <w:lvlJc w:val="left"/>
      <w:pPr>
        <w:ind w:left="1498" w:hanging="140"/>
      </w:pPr>
      <w:rPr>
        <w:rFonts w:hint="default"/>
        <w:lang w:val="ru-RU" w:eastAsia="ru-RU" w:bidi="ru-RU"/>
      </w:rPr>
    </w:lvl>
    <w:lvl w:ilvl="4" w:tplc="9668B150">
      <w:numFmt w:val="bullet"/>
      <w:lvlText w:val="•"/>
      <w:lvlJc w:val="left"/>
      <w:pPr>
        <w:ind w:left="1964" w:hanging="140"/>
      </w:pPr>
      <w:rPr>
        <w:rFonts w:hint="default"/>
        <w:lang w:val="ru-RU" w:eastAsia="ru-RU" w:bidi="ru-RU"/>
      </w:rPr>
    </w:lvl>
    <w:lvl w:ilvl="5" w:tplc="EB3299C0">
      <w:numFmt w:val="bullet"/>
      <w:lvlText w:val="•"/>
      <w:lvlJc w:val="left"/>
      <w:pPr>
        <w:ind w:left="2431" w:hanging="140"/>
      </w:pPr>
      <w:rPr>
        <w:rFonts w:hint="default"/>
        <w:lang w:val="ru-RU" w:eastAsia="ru-RU" w:bidi="ru-RU"/>
      </w:rPr>
    </w:lvl>
    <w:lvl w:ilvl="6" w:tplc="E372203E">
      <w:numFmt w:val="bullet"/>
      <w:lvlText w:val="•"/>
      <w:lvlJc w:val="left"/>
      <w:pPr>
        <w:ind w:left="2897" w:hanging="140"/>
      </w:pPr>
      <w:rPr>
        <w:rFonts w:hint="default"/>
        <w:lang w:val="ru-RU" w:eastAsia="ru-RU" w:bidi="ru-RU"/>
      </w:rPr>
    </w:lvl>
    <w:lvl w:ilvl="7" w:tplc="496E74BE">
      <w:numFmt w:val="bullet"/>
      <w:lvlText w:val="•"/>
      <w:lvlJc w:val="left"/>
      <w:pPr>
        <w:ind w:left="3363" w:hanging="140"/>
      </w:pPr>
      <w:rPr>
        <w:rFonts w:hint="default"/>
        <w:lang w:val="ru-RU" w:eastAsia="ru-RU" w:bidi="ru-RU"/>
      </w:rPr>
    </w:lvl>
    <w:lvl w:ilvl="8" w:tplc="3AD21A50">
      <w:numFmt w:val="bullet"/>
      <w:lvlText w:val="•"/>
      <w:lvlJc w:val="left"/>
      <w:pPr>
        <w:ind w:left="3829" w:hanging="140"/>
      </w:pPr>
      <w:rPr>
        <w:rFonts w:hint="default"/>
        <w:lang w:val="ru-RU" w:eastAsia="ru-RU" w:bidi="ru-RU"/>
      </w:rPr>
    </w:lvl>
  </w:abstractNum>
  <w:abstractNum w:abstractNumId="4">
    <w:nsid w:val="5777354C"/>
    <w:multiLevelType w:val="hybridMultilevel"/>
    <w:tmpl w:val="DB141A24"/>
    <w:lvl w:ilvl="0" w:tplc="2970027C">
      <w:start w:val="1"/>
      <w:numFmt w:val="decimal"/>
      <w:lvlText w:val="%1."/>
      <w:lvlJc w:val="left"/>
      <w:pPr>
        <w:ind w:left="112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1A6565C">
      <w:start w:val="1"/>
      <w:numFmt w:val="decimal"/>
      <w:lvlText w:val="%2."/>
      <w:lvlJc w:val="left"/>
      <w:pPr>
        <w:ind w:left="112" w:hanging="240"/>
        <w:jc w:val="righ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 w:tplc="67C423E8">
      <w:numFmt w:val="bullet"/>
      <w:lvlText w:val="•"/>
      <w:lvlJc w:val="left"/>
      <w:pPr>
        <w:ind w:left="2125" w:hanging="240"/>
      </w:pPr>
      <w:rPr>
        <w:rFonts w:hint="default"/>
        <w:lang w:val="ru-RU" w:eastAsia="ru-RU" w:bidi="ru-RU"/>
      </w:rPr>
    </w:lvl>
    <w:lvl w:ilvl="3" w:tplc="E966969E">
      <w:numFmt w:val="bullet"/>
      <w:lvlText w:val="•"/>
      <w:lvlJc w:val="left"/>
      <w:pPr>
        <w:ind w:left="3127" w:hanging="240"/>
      </w:pPr>
      <w:rPr>
        <w:rFonts w:hint="default"/>
        <w:lang w:val="ru-RU" w:eastAsia="ru-RU" w:bidi="ru-RU"/>
      </w:rPr>
    </w:lvl>
    <w:lvl w:ilvl="4" w:tplc="9D123BB8">
      <w:numFmt w:val="bullet"/>
      <w:lvlText w:val="•"/>
      <w:lvlJc w:val="left"/>
      <w:pPr>
        <w:ind w:left="4130" w:hanging="240"/>
      </w:pPr>
      <w:rPr>
        <w:rFonts w:hint="default"/>
        <w:lang w:val="ru-RU" w:eastAsia="ru-RU" w:bidi="ru-RU"/>
      </w:rPr>
    </w:lvl>
    <w:lvl w:ilvl="5" w:tplc="83480314">
      <w:numFmt w:val="bullet"/>
      <w:lvlText w:val="•"/>
      <w:lvlJc w:val="left"/>
      <w:pPr>
        <w:ind w:left="5133" w:hanging="240"/>
      </w:pPr>
      <w:rPr>
        <w:rFonts w:hint="default"/>
        <w:lang w:val="ru-RU" w:eastAsia="ru-RU" w:bidi="ru-RU"/>
      </w:rPr>
    </w:lvl>
    <w:lvl w:ilvl="6" w:tplc="92868A58">
      <w:numFmt w:val="bullet"/>
      <w:lvlText w:val="•"/>
      <w:lvlJc w:val="left"/>
      <w:pPr>
        <w:ind w:left="6135" w:hanging="240"/>
      </w:pPr>
      <w:rPr>
        <w:rFonts w:hint="default"/>
        <w:lang w:val="ru-RU" w:eastAsia="ru-RU" w:bidi="ru-RU"/>
      </w:rPr>
    </w:lvl>
    <w:lvl w:ilvl="7" w:tplc="E5A8E11C">
      <w:numFmt w:val="bullet"/>
      <w:lvlText w:val="•"/>
      <w:lvlJc w:val="left"/>
      <w:pPr>
        <w:ind w:left="7138" w:hanging="240"/>
      </w:pPr>
      <w:rPr>
        <w:rFonts w:hint="default"/>
        <w:lang w:val="ru-RU" w:eastAsia="ru-RU" w:bidi="ru-RU"/>
      </w:rPr>
    </w:lvl>
    <w:lvl w:ilvl="8" w:tplc="7676ED88">
      <w:numFmt w:val="bullet"/>
      <w:lvlText w:val="•"/>
      <w:lvlJc w:val="left"/>
      <w:pPr>
        <w:ind w:left="8141" w:hanging="240"/>
      </w:pPr>
      <w:rPr>
        <w:rFonts w:hint="default"/>
        <w:lang w:val="ru-RU" w:eastAsia="ru-RU" w:bidi="ru-RU"/>
      </w:rPr>
    </w:lvl>
  </w:abstractNum>
  <w:abstractNum w:abstractNumId="5">
    <w:nsid w:val="5A694007"/>
    <w:multiLevelType w:val="hybridMultilevel"/>
    <w:tmpl w:val="08D2C7E0"/>
    <w:lvl w:ilvl="0" w:tplc="657E2254">
      <w:numFmt w:val="bullet"/>
      <w:lvlText w:val="-"/>
      <w:lvlJc w:val="left"/>
      <w:pPr>
        <w:ind w:left="112" w:hanging="239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33FEE3AA">
      <w:numFmt w:val="bullet"/>
      <w:lvlText w:val="•"/>
      <w:lvlJc w:val="left"/>
      <w:pPr>
        <w:ind w:left="1122" w:hanging="239"/>
      </w:pPr>
      <w:rPr>
        <w:rFonts w:hint="default"/>
        <w:lang w:val="ru-RU" w:eastAsia="ru-RU" w:bidi="ru-RU"/>
      </w:rPr>
    </w:lvl>
    <w:lvl w:ilvl="2" w:tplc="704EE898">
      <w:numFmt w:val="bullet"/>
      <w:lvlText w:val="•"/>
      <w:lvlJc w:val="left"/>
      <w:pPr>
        <w:ind w:left="2125" w:hanging="239"/>
      </w:pPr>
      <w:rPr>
        <w:rFonts w:hint="default"/>
        <w:lang w:val="ru-RU" w:eastAsia="ru-RU" w:bidi="ru-RU"/>
      </w:rPr>
    </w:lvl>
    <w:lvl w:ilvl="3" w:tplc="A01255B6">
      <w:numFmt w:val="bullet"/>
      <w:lvlText w:val="•"/>
      <w:lvlJc w:val="left"/>
      <w:pPr>
        <w:ind w:left="3127" w:hanging="239"/>
      </w:pPr>
      <w:rPr>
        <w:rFonts w:hint="default"/>
        <w:lang w:val="ru-RU" w:eastAsia="ru-RU" w:bidi="ru-RU"/>
      </w:rPr>
    </w:lvl>
    <w:lvl w:ilvl="4" w:tplc="778A4B7E">
      <w:numFmt w:val="bullet"/>
      <w:lvlText w:val="•"/>
      <w:lvlJc w:val="left"/>
      <w:pPr>
        <w:ind w:left="4130" w:hanging="239"/>
      </w:pPr>
      <w:rPr>
        <w:rFonts w:hint="default"/>
        <w:lang w:val="ru-RU" w:eastAsia="ru-RU" w:bidi="ru-RU"/>
      </w:rPr>
    </w:lvl>
    <w:lvl w:ilvl="5" w:tplc="9928F84C">
      <w:numFmt w:val="bullet"/>
      <w:lvlText w:val="•"/>
      <w:lvlJc w:val="left"/>
      <w:pPr>
        <w:ind w:left="5133" w:hanging="239"/>
      </w:pPr>
      <w:rPr>
        <w:rFonts w:hint="default"/>
        <w:lang w:val="ru-RU" w:eastAsia="ru-RU" w:bidi="ru-RU"/>
      </w:rPr>
    </w:lvl>
    <w:lvl w:ilvl="6" w:tplc="05A01C78">
      <w:numFmt w:val="bullet"/>
      <w:lvlText w:val="•"/>
      <w:lvlJc w:val="left"/>
      <w:pPr>
        <w:ind w:left="6135" w:hanging="239"/>
      </w:pPr>
      <w:rPr>
        <w:rFonts w:hint="default"/>
        <w:lang w:val="ru-RU" w:eastAsia="ru-RU" w:bidi="ru-RU"/>
      </w:rPr>
    </w:lvl>
    <w:lvl w:ilvl="7" w:tplc="942612E0">
      <w:numFmt w:val="bullet"/>
      <w:lvlText w:val="•"/>
      <w:lvlJc w:val="left"/>
      <w:pPr>
        <w:ind w:left="7138" w:hanging="239"/>
      </w:pPr>
      <w:rPr>
        <w:rFonts w:hint="default"/>
        <w:lang w:val="ru-RU" w:eastAsia="ru-RU" w:bidi="ru-RU"/>
      </w:rPr>
    </w:lvl>
    <w:lvl w:ilvl="8" w:tplc="6A54B326">
      <w:numFmt w:val="bullet"/>
      <w:lvlText w:val="•"/>
      <w:lvlJc w:val="left"/>
      <w:pPr>
        <w:ind w:left="8141" w:hanging="239"/>
      </w:pPr>
      <w:rPr>
        <w:rFonts w:hint="default"/>
        <w:lang w:val="ru-RU" w:eastAsia="ru-RU" w:bidi="ru-RU"/>
      </w:rPr>
    </w:lvl>
  </w:abstractNum>
  <w:abstractNum w:abstractNumId="6">
    <w:nsid w:val="64C777B1"/>
    <w:multiLevelType w:val="hybridMultilevel"/>
    <w:tmpl w:val="18C6A7C0"/>
    <w:lvl w:ilvl="0" w:tplc="E93C3A76">
      <w:start w:val="1"/>
      <w:numFmt w:val="decimal"/>
      <w:lvlText w:val="%1."/>
      <w:lvlJc w:val="left"/>
      <w:pPr>
        <w:ind w:left="353" w:hanging="24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0AFCD010">
      <w:numFmt w:val="bullet"/>
      <w:lvlText w:val="•"/>
      <w:lvlJc w:val="left"/>
      <w:pPr>
        <w:ind w:left="1338" w:hanging="241"/>
      </w:pPr>
      <w:rPr>
        <w:rFonts w:hint="default"/>
        <w:lang w:val="ru-RU" w:eastAsia="ru-RU" w:bidi="ru-RU"/>
      </w:rPr>
    </w:lvl>
    <w:lvl w:ilvl="2" w:tplc="AD1451D8">
      <w:numFmt w:val="bullet"/>
      <w:lvlText w:val="•"/>
      <w:lvlJc w:val="left"/>
      <w:pPr>
        <w:ind w:left="2317" w:hanging="241"/>
      </w:pPr>
      <w:rPr>
        <w:rFonts w:hint="default"/>
        <w:lang w:val="ru-RU" w:eastAsia="ru-RU" w:bidi="ru-RU"/>
      </w:rPr>
    </w:lvl>
    <w:lvl w:ilvl="3" w:tplc="5EBA72F4">
      <w:numFmt w:val="bullet"/>
      <w:lvlText w:val="•"/>
      <w:lvlJc w:val="left"/>
      <w:pPr>
        <w:ind w:left="3295" w:hanging="241"/>
      </w:pPr>
      <w:rPr>
        <w:rFonts w:hint="default"/>
        <w:lang w:val="ru-RU" w:eastAsia="ru-RU" w:bidi="ru-RU"/>
      </w:rPr>
    </w:lvl>
    <w:lvl w:ilvl="4" w:tplc="986291CE">
      <w:numFmt w:val="bullet"/>
      <w:lvlText w:val="•"/>
      <w:lvlJc w:val="left"/>
      <w:pPr>
        <w:ind w:left="4274" w:hanging="241"/>
      </w:pPr>
      <w:rPr>
        <w:rFonts w:hint="default"/>
        <w:lang w:val="ru-RU" w:eastAsia="ru-RU" w:bidi="ru-RU"/>
      </w:rPr>
    </w:lvl>
    <w:lvl w:ilvl="5" w:tplc="30F694A4">
      <w:numFmt w:val="bullet"/>
      <w:lvlText w:val="•"/>
      <w:lvlJc w:val="left"/>
      <w:pPr>
        <w:ind w:left="5253" w:hanging="241"/>
      </w:pPr>
      <w:rPr>
        <w:rFonts w:hint="default"/>
        <w:lang w:val="ru-RU" w:eastAsia="ru-RU" w:bidi="ru-RU"/>
      </w:rPr>
    </w:lvl>
    <w:lvl w:ilvl="6" w:tplc="F5C89BCA">
      <w:numFmt w:val="bullet"/>
      <w:lvlText w:val="•"/>
      <w:lvlJc w:val="left"/>
      <w:pPr>
        <w:ind w:left="6231" w:hanging="241"/>
      </w:pPr>
      <w:rPr>
        <w:rFonts w:hint="default"/>
        <w:lang w:val="ru-RU" w:eastAsia="ru-RU" w:bidi="ru-RU"/>
      </w:rPr>
    </w:lvl>
    <w:lvl w:ilvl="7" w:tplc="2DD49C42">
      <w:numFmt w:val="bullet"/>
      <w:lvlText w:val="•"/>
      <w:lvlJc w:val="left"/>
      <w:pPr>
        <w:ind w:left="7210" w:hanging="241"/>
      </w:pPr>
      <w:rPr>
        <w:rFonts w:hint="default"/>
        <w:lang w:val="ru-RU" w:eastAsia="ru-RU" w:bidi="ru-RU"/>
      </w:rPr>
    </w:lvl>
    <w:lvl w:ilvl="8" w:tplc="FE582938">
      <w:numFmt w:val="bullet"/>
      <w:lvlText w:val="•"/>
      <w:lvlJc w:val="left"/>
      <w:pPr>
        <w:ind w:left="8189" w:hanging="24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E30ED"/>
    <w:rsid w:val="00272F4A"/>
    <w:rsid w:val="005E78BC"/>
    <w:rsid w:val="00FE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BB685A4B-A1C5-4386-A929-8D0948591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E78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78BC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5234</Words>
  <Characters>29838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cp:lastPrinted>2020-03-16T14:08:00Z</cp:lastPrinted>
  <dcterms:created xsi:type="dcterms:W3CDTF">2020-01-23T18:09:00Z</dcterms:created>
  <dcterms:modified xsi:type="dcterms:W3CDTF">2020-03-16T14:15:00Z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2018-03-27T00:00:00Z</vt:filetime>
  </property>
  <property fmtid="{D5CDD505-2E9C-101B-9397-08002B2CF9AE}" pid="3" name="LastSaved">
    <vt:filetime>2020-01-23T00:00:00Z</vt:filetime>
  </property>
</Properties>
</file>